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E892" w14:textId="77777777" w:rsidR="001D5E6F" w:rsidRDefault="007D5BD1" w:rsidP="00747C1B">
      <w:pPr>
        <w:spacing w:before="56"/>
        <w:ind w:right="50"/>
        <w:jc w:val="center"/>
        <w:rPr>
          <w:b/>
        </w:rPr>
      </w:pPr>
      <w:r>
        <w:rPr>
          <w:b/>
        </w:rPr>
        <w:t>REQUEST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QUALIFICATIONS</w:t>
      </w:r>
    </w:p>
    <w:p w14:paraId="27B5E82C" w14:textId="209DB6B0" w:rsidR="008F0592" w:rsidRDefault="0043153B" w:rsidP="00747C1B">
      <w:pPr>
        <w:ind w:right="50"/>
        <w:jc w:val="center"/>
        <w:rPr>
          <w:b/>
        </w:rPr>
      </w:pPr>
      <w:r w:rsidRPr="009A7959">
        <w:rPr>
          <w:b/>
        </w:rPr>
        <w:t>WATER</w:t>
      </w:r>
      <w:r>
        <w:rPr>
          <w:b/>
        </w:rPr>
        <w:t xml:space="preserve"> </w:t>
      </w:r>
      <w:r w:rsidR="007D5BD1">
        <w:rPr>
          <w:b/>
        </w:rPr>
        <w:t>ASSET</w:t>
      </w:r>
      <w:r w:rsidR="007D5BD1">
        <w:rPr>
          <w:b/>
          <w:spacing w:val="-4"/>
        </w:rPr>
        <w:t xml:space="preserve"> </w:t>
      </w:r>
      <w:r w:rsidR="007D5BD1">
        <w:rPr>
          <w:b/>
        </w:rPr>
        <w:t>INVENTORY</w:t>
      </w:r>
      <w:r w:rsidR="007D5BD1">
        <w:rPr>
          <w:b/>
          <w:spacing w:val="-4"/>
        </w:rPr>
        <w:t xml:space="preserve"> </w:t>
      </w:r>
      <w:r w:rsidR="007D5BD1">
        <w:rPr>
          <w:b/>
        </w:rPr>
        <w:t>AND</w:t>
      </w:r>
      <w:r w:rsidR="007D5BD1">
        <w:rPr>
          <w:b/>
          <w:spacing w:val="-2"/>
        </w:rPr>
        <w:t xml:space="preserve"> </w:t>
      </w:r>
      <w:r w:rsidR="007D5BD1">
        <w:rPr>
          <w:b/>
        </w:rPr>
        <w:t>ASSESSMENT</w:t>
      </w:r>
    </w:p>
    <w:p w14:paraId="3C422E1D" w14:textId="0898A380" w:rsidR="001D5E6F" w:rsidRDefault="007D5BD1" w:rsidP="00747C1B">
      <w:pPr>
        <w:ind w:right="50"/>
        <w:jc w:val="center"/>
        <w:rPr>
          <w:b/>
        </w:rPr>
      </w:pPr>
      <w:r>
        <w:rPr>
          <w:b/>
        </w:rPr>
        <w:t>ENGINEERING</w:t>
      </w:r>
      <w:r>
        <w:rPr>
          <w:b/>
          <w:spacing w:val="-1"/>
        </w:rPr>
        <w:t xml:space="preserve"> </w:t>
      </w:r>
      <w:r>
        <w:rPr>
          <w:b/>
        </w:rPr>
        <w:t>SERVICES</w:t>
      </w:r>
    </w:p>
    <w:p w14:paraId="51EFD8CA" w14:textId="69508CF0" w:rsidR="001D5E6F" w:rsidRDefault="00980C91" w:rsidP="00747C1B">
      <w:pPr>
        <w:ind w:right="50"/>
        <w:jc w:val="center"/>
        <w:rPr>
          <w:b/>
        </w:rPr>
      </w:pPr>
      <w:r>
        <w:rPr>
          <w:b/>
        </w:rPr>
        <w:t>RICHMOND</w:t>
      </w:r>
      <w:r w:rsidR="009A7959">
        <w:rPr>
          <w:b/>
        </w:rPr>
        <w:t xml:space="preserve"> </w:t>
      </w:r>
      <w:r w:rsidR="007B6995">
        <w:rPr>
          <w:b/>
        </w:rPr>
        <w:t>COUNTY,</w:t>
      </w:r>
      <w:r w:rsidR="00FB1E65">
        <w:rPr>
          <w:b/>
        </w:rPr>
        <w:t xml:space="preserve"> NC</w:t>
      </w:r>
    </w:p>
    <w:p w14:paraId="3AC21D09" w14:textId="3AAE582F" w:rsidR="006F3435" w:rsidRDefault="006F3435" w:rsidP="00747C1B">
      <w:pPr>
        <w:ind w:left="1440" w:right="1850"/>
        <w:jc w:val="center"/>
        <w:rPr>
          <w:b/>
        </w:rPr>
      </w:pPr>
    </w:p>
    <w:p w14:paraId="702AD6FD" w14:textId="77777777" w:rsidR="001D5E6F" w:rsidRDefault="007D5BD1">
      <w:pPr>
        <w:pStyle w:val="ListParagraph"/>
        <w:numPr>
          <w:ilvl w:val="0"/>
          <w:numId w:val="1"/>
        </w:numPr>
        <w:tabs>
          <w:tab w:val="left" w:pos="1229"/>
          <w:tab w:val="left" w:pos="1230"/>
        </w:tabs>
        <w:spacing w:before="181"/>
        <w:jc w:val="left"/>
        <w:rPr>
          <w:b/>
        </w:rPr>
      </w:pPr>
      <w:r>
        <w:rPr>
          <w:b/>
        </w:rPr>
        <w:t>GENERAL</w:t>
      </w:r>
    </w:p>
    <w:p w14:paraId="30894DC0" w14:textId="54D4F521" w:rsidR="0043153B" w:rsidRDefault="00980C91" w:rsidP="00AF6E71">
      <w:pPr>
        <w:pStyle w:val="BodyText"/>
        <w:ind w:left="1181" w:right="216"/>
        <w:jc w:val="both"/>
      </w:pPr>
      <w:r>
        <w:t>Richmond</w:t>
      </w:r>
      <w:r w:rsidR="007B6995">
        <w:t xml:space="preserve"> County </w:t>
      </w:r>
      <w:r w:rsidR="007D5BD1">
        <w:t>issues this Request for Qualifications (RFQ) to secure engineering</w:t>
      </w:r>
      <w:r w:rsidR="007D5BD1">
        <w:rPr>
          <w:spacing w:val="1"/>
        </w:rPr>
        <w:t xml:space="preserve"> </w:t>
      </w:r>
      <w:r w:rsidR="007D5BD1">
        <w:t>services</w:t>
      </w:r>
      <w:r w:rsidR="007D5BD1">
        <w:rPr>
          <w:spacing w:val="-6"/>
        </w:rPr>
        <w:t xml:space="preserve"> </w:t>
      </w:r>
      <w:r w:rsidR="007D5BD1">
        <w:t>in</w:t>
      </w:r>
      <w:r w:rsidR="007D5BD1">
        <w:rPr>
          <w:spacing w:val="-7"/>
        </w:rPr>
        <w:t xml:space="preserve"> </w:t>
      </w:r>
      <w:r w:rsidR="007D5BD1">
        <w:t>connection</w:t>
      </w:r>
      <w:r w:rsidR="007D5BD1">
        <w:rPr>
          <w:spacing w:val="-6"/>
        </w:rPr>
        <w:t xml:space="preserve"> </w:t>
      </w:r>
      <w:r w:rsidR="007D5BD1">
        <w:t>with</w:t>
      </w:r>
      <w:r w:rsidR="007D5BD1">
        <w:rPr>
          <w:spacing w:val="-9"/>
        </w:rPr>
        <w:t xml:space="preserve"> </w:t>
      </w:r>
      <w:r w:rsidR="00FB1E65">
        <w:rPr>
          <w:spacing w:val="-9"/>
        </w:rPr>
        <w:t xml:space="preserve">the </w:t>
      </w:r>
      <w:r w:rsidR="007D5BD1">
        <w:t>recently</w:t>
      </w:r>
      <w:r w:rsidR="007D5BD1">
        <w:rPr>
          <w:spacing w:val="-7"/>
        </w:rPr>
        <w:t xml:space="preserve"> </w:t>
      </w:r>
      <w:r w:rsidR="007D5BD1">
        <w:t>funded</w:t>
      </w:r>
      <w:r w:rsidR="007D5BD1">
        <w:rPr>
          <w:spacing w:val="-7"/>
        </w:rPr>
        <w:t xml:space="preserve"> </w:t>
      </w:r>
      <w:r w:rsidR="008A0258">
        <w:rPr>
          <w:spacing w:val="-7"/>
        </w:rPr>
        <w:t xml:space="preserve">(AIA) </w:t>
      </w:r>
      <w:r w:rsidR="007D5BD1">
        <w:t>Asset</w:t>
      </w:r>
      <w:r w:rsidR="007D5BD1">
        <w:rPr>
          <w:spacing w:val="-6"/>
        </w:rPr>
        <w:t xml:space="preserve"> </w:t>
      </w:r>
      <w:r w:rsidR="007D5BD1">
        <w:t>Inventory</w:t>
      </w:r>
      <w:r w:rsidR="007D5BD1">
        <w:rPr>
          <w:spacing w:val="-5"/>
        </w:rPr>
        <w:t xml:space="preserve"> </w:t>
      </w:r>
      <w:r w:rsidR="007D5BD1">
        <w:t>and</w:t>
      </w:r>
      <w:r w:rsidR="007D5BD1">
        <w:rPr>
          <w:spacing w:val="-7"/>
        </w:rPr>
        <w:t xml:space="preserve"> </w:t>
      </w:r>
      <w:r w:rsidR="007D5BD1">
        <w:t>Assessment</w:t>
      </w:r>
      <w:r w:rsidR="007D5BD1">
        <w:rPr>
          <w:spacing w:val="-8"/>
        </w:rPr>
        <w:t xml:space="preserve"> </w:t>
      </w:r>
      <w:r w:rsidR="007D5BD1">
        <w:t>Project</w:t>
      </w:r>
      <w:r w:rsidR="00FB1E65">
        <w:t>s</w:t>
      </w:r>
      <w:r w:rsidR="0043153B">
        <w:t xml:space="preserve"> for the </w:t>
      </w:r>
      <w:r w:rsidR="007B6995">
        <w:t>County’s</w:t>
      </w:r>
      <w:r w:rsidR="0043153B">
        <w:t xml:space="preserve"> </w:t>
      </w:r>
      <w:r w:rsidR="0043153B" w:rsidRPr="007B6995">
        <w:t>drinking</w:t>
      </w:r>
      <w:r w:rsidR="0043153B">
        <w:t xml:space="preserve"> water system.</w:t>
      </w:r>
      <w:r w:rsidR="0043153B" w:rsidRPr="0043153B">
        <w:t xml:space="preserve"> The </w:t>
      </w:r>
      <w:r w:rsidR="00AF6E71">
        <w:t xml:space="preserve">County </w:t>
      </w:r>
      <w:r w:rsidR="0043153B" w:rsidRPr="0043153B">
        <w:t>anticipates that this project will take approximately two years to complete</w:t>
      </w:r>
      <w:r>
        <w:t>.</w:t>
      </w:r>
    </w:p>
    <w:p w14:paraId="538F831A" w14:textId="77777777" w:rsidR="001D5E6F" w:rsidRDefault="001D5E6F">
      <w:pPr>
        <w:pStyle w:val="BodyText"/>
        <w:spacing w:before="11"/>
        <w:rPr>
          <w:sz w:val="27"/>
        </w:rPr>
      </w:pPr>
    </w:p>
    <w:p w14:paraId="43A55396" w14:textId="77777777" w:rsidR="001D5E6F" w:rsidRDefault="007D5BD1">
      <w:pPr>
        <w:pStyle w:val="ListParagraph"/>
        <w:numPr>
          <w:ilvl w:val="0"/>
          <w:numId w:val="1"/>
        </w:numPr>
        <w:tabs>
          <w:tab w:val="left" w:pos="1229"/>
          <w:tab w:val="left" w:pos="1230"/>
        </w:tabs>
        <w:jc w:val="left"/>
        <w:rPr>
          <w:b/>
        </w:rPr>
      </w:pPr>
      <w:r>
        <w:rPr>
          <w:b/>
        </w:rPr>
        <w:t>SUBMISSION</w:t>
      </w:r>
      <w:r>
        <w:rPr>
          <w:b/>
          <w:spacing w:val="-3"/>
        </w:rPr>
        <w:t xml:space="preserve"> </w:t>
      </w:r>
      <w:r>
        <w:rPr>
          <w:b/>
        </w:rPr>
        <w:t>REQUIREMENTS</w:t>
      </w:r>
    </w:p>
    <w:p w14:paraId="388484D9" w14:textId="77777777" w:rsidR="001D5E6F" w:rsidRPr="008F0592" w:rsidRDefault="007D5BD1" w:rsidP="00AF6E71">
      <w:pPr>
        <w:pStyle w:val="BodyText"/>
        <w:ind w:left="1180"/>
        <w:jc w:val="both"/>
      </w:pPr>
      <w:r w:rsidRPr="008F0592">
        <w:t>Please</w:t>
      </w:r>
      <w:r w:rsidRPr="008F0592">
        <w:rPr>
          <w:spacing w:val="-2"/>
        </w:rPr>
        <w:t xml:space="preserve"> </w:t>
      </w:r>
      <w:r w:rsidRPr="008F0592">
        <w:t>provide</w:t>
      </w:r>
      <w:r w:rsidRPr="008F0592">
        <w:rPr>
          <w:spacing w:val="-3"/>
        </w:rPr>
        <w:t xml:space="preserve"> </w:t>
      </w:r>
      <w:r w:rsidRPr="008F0592">
        <w:t>the</w:t>
      </w:r>
      <w:r w:rsidRPr="008F0592">
        <w:rPr>
          <w:spacing w:val="-2"/>
        </w:rPr>
        <w:t xml:space="preserve"> </w:t>
      </w:r>
      <w:r w:rsidRPr="008F0592">
        <w:t>following</w:t>
      </w:r>
      <w:r w:rsidRPr="008F0592">
        <w:rPr>
          <w:spacing w:val="-3"/>
        </w:rPr>
        <w:t xml:space="preserve"> </w:t>
      </w:r>
      <w:r w:rsidRPr="008F0592">
        <w:t>information</w:t>
      </w:r>
      <w:r w:rsidRPr="008F0592">
        <w:rPr>
          <w:spacing w:val="-4"/>
        </w:rPr>
        <w:t xml:space="preserve"> </w:t>
      </w:r>
      <w:r w:rsidRPr="008F0592">
        <w:t>in</w:t>
      </w:r>
      <w:r w:rsidRPr="008F0592">
        <w:rPr>
          <w:spacing w:val="-3"/>
        </w:rPr>
        <w:t xml:space="preserve"> </w:t>
      </w:r>
      <w:r w:rsidRPr="008F0592">
        <w:t>the</w:t>
      </w:r>
      <w:r w:rsidRPr="008F0592">
        <w:rPr>
          <w:spacing w:val="-3"/>
        </w:rPr>
        <w:t xml:space="preserve"> </w:t>
      </w:r>
      <w:r w:rsidRPr="008F0592">
        <w:t>RFQ</w:t>
      </w:r>
      <w:r w:rsidRPr="008F0592">
        <w:rPr>
          <w:spacing w:val="-1"/>
        </w:rPr>
        <w:t xml:space="preserve"> </w:t>
      </w:r>
      <w:r w:rsidRPr="008F0592">
        <w:t>response</w:t>
      </w:r>
      <w:r w:rsidRPr="008F0592">
        <w:rPr>
          <w:spacing w:val="-1"/>
        </w:rPr>
        <w:t xml:space="preserve"> </w:t>
      </w:r>
      <w:r w:rsidRPr="008F0592">
        <w:t>for</w:t>
      </w:r>
      <w:r w:rsidRPr="008F0592">
        <w:rPr>
          <w:spacing w:val="-4"/>
        </w:rPr>
        <w:t xml:space="preserve"> </w:t>
      </w:r>
      <w:r w:rsidRPr="008F0592">
        <w:t>engineering</w:t>
      </w:r>
      <w:r w:rsidRPr="008F0592">
        <w:rPr>
          <w:spacing w:val="-3"/>
        </w:rPr>
        <w:t xml:space="preserve"> </w:t>
      </w:r>
      <w:r w:rsidRPr="008F0592">
        <w:t>services:</w:t>
      </w:r>
    </w:p>
    <w:p w14:paraId="4EE94D20" w14:textId="77777777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2047"/>
          <w:tab w:val="left" w:pos="2048"/>
        </w:tabs>
        <w:ind w:left="2047" w:hanging="417"/>
      </w:pPr>
      <w:r w:rsidRPr="008F0592">
        <w:t>Firm’s</w:t>
      </w:r>
      <w:r w:rsidRPr="008F0592">
        <w:rPr>
          <w:spacing w:val="-1"/>
        </w:rPr>
        <w:t xml:space="preserve"> </w:t>
      </w:r>
      <w:r w:rsidRPr="008F0592">
        <w:t>legal</w:t>
      </w:r>
      <w:r w:rsidRPr="008F0592">
        <w:rPr>
          <w:spacing w:val="-1"/>
        </w:rPr>
        <w:t xml:space="preserve"> </w:t>
      </w:r>
      <w:r w:rsidRPr="008F0592">
        <w:t>name.</w:t>
      </w:r>
    </w:p>
    <w:p w14:paraId="6740ABB9" w14:textId="77777777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2081"/>
        </w:tabs>
        <w:ind w:left="2080" w:right="223" w:hanging="449"/>
      </w:pPr>
      <w:r w:rsidRPr="008F0592">
        <w:t>Location of offices, addresses, email and telephone number, the principal(s) of</w:t>
      </w:r>
      <w:r w:rsidRPr="008F0592">
        <w:rPr>
          <w:spacing w:val="-48"/>
        </w:rPr>
        <w:t xml:space="preserve"> </w:t>
      </w:r>
      <w:r w:rsidRPr="008F0592">
        <w:t>the firm</w:t>
      </w:r>
      <w:r w:rsidRPr="008F0592">
        <w:rPr>
          <w:spacing w:val="1"/>
        </w:rPr>
        <w:t xml:space="preserve"> </w:t>
      </w:r>
      <w:r w:rsidRPr="008F0592">
        <w:t>and</w:t>
      </w:r>
      <w:r w:rsidRPr="008F0592">
        <w:rPr>
          <w:spacing w:val="-2"/>
        </w:rPr>
        <w:t xml:space="preserve"> </w:t>
      </w:r>
      <w:r w:rsidRPr="008F0592">
        <w:t>their</w:t>
      </w:r>
      <w:r w:rsidRPr="008F0592">
        <w:rPr>
          <w:spacing w:val="-2"/>
        </w:rPr>
        <w:t xml:space="preserve"> </w:t>
      </w:r>
      <w:r w:rsidRPr="008F0592">
        <w:t>experience and</w:t>
      </w:r>
      <w:r w:rsidRPr="008F0592">
        <w:rPr>
          <w:spacing w:val="-1"/>
        </w:rPr>
        <w:t xml:space="preserve"> </w:t>
      </w:r>
      <w:r w:rsidRPr="008F0592">
        <w:t>qualifications.</w:t>
      </w:r>
    </w:p>
    <w:p w14:paraId="3708D603" w14:textId="0E0B8F1F" w:rsidR="001D5E6F" w:rsidRPr="008F0592" w:rsidRDefault="00922590" w:rsidP="00AF6E71">
      <w:pPr>
        <w:pStyle w:val="ListParagraph"/>
        <w:numPr>
          <w:ilvl w:val="1"/>
          <w:numId w:val="1"/>
        </w:numPr>
        <w:tabs>
          <w:tab w:val="left" w:pos="2081"/>
        </w:tabs>
        <w:ind w:left="2080" w:right="219" w:hanging="449"/>
      </w:pPr>
      <w:r w:rsidRPr="008F0592">
        <w:t>Water Experience. The specialized experience and technical competence of the staff to be assigned to the project with respect to water improvements</w:t>
      </w:r>
      <w:r w:rsidR="00AF6E71">
        <w:t xml:space="preserve">, water system design, engineering, water system operation, </w:t>
      </w:r>
      <w:r w:rsidRPr="008F0592">
        <w:t>or related work; description of firm’s prior experience, including any similar projects; size of community served; names of local officials knowledgeable regarding the firm’s performance on related work. Include at least three references within the past three years.</w:t>
      </w:r>
    </w:p>
    <w:p w14:paraId="4E15BFD0" w14:textId="0F0AC99E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2081"/>
        </w:tabs>
        <w:ind w:left="2080" w:right="221" w:hanging="449"/>
      </w:pPr>
      <w:r w:rsidRPr="008F0592">
        <w:t>A proposed work plan which defines the approach to the work.</w:t>
      </w:r>
    </w:p>
    <w:p w14:paraId="336C772A" w14:textId="77777777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2080"/>
          <w:tab w:val="left" w:pos="2081"/>
        </w:tabs>
        <w:ind w:left="2080" w:hanging="450"/>
      </w:pPr>
      <w:r w:rsidRPr="008F0592">
        <w:t>Hourly</w:t>
      </w:r>
      <w:r w:rsidRPr="008F0592">
        <w:rPr>
          <w:spacing w:val="-1"/>
        </w:rPr>
        <w:t xml:space="preserve"> </w:t>
      </w:r>
      <w:r w:rsidRPr="008F0592">
        <w:t>rates for</w:t>
      </w:r>
      <w:r w:rsidRPr="008F0592">
        <w:rPr>
          <w:spacing w:val="-1"/>
        </w:rPr>
        <w:t xml:space="preserve"> </w:t>
      </w:r>
      <w:r w:rsidRPr="008F0592">
        <w:t>personnel</w:t>
      </w:r>
      <w:r w:rsidRPr="008F0592">
        <w:rPr>
          <w:spacing w:val="-4"/>
        </w:rPr>
        <w:t xml:space="preserve"> </w:t>
      </w:r>
      <w:r w:rsidRPr="008F0592">
        <w:t>to</w:t>
      </w:r>
      <w:r w:rsidRPr="008F0592">
        <w:rPr>
          <w:spacing w:val="-1"/>
        </w:rPr>
        <w:t xml:space="preserve"> </w:t>
      </w:r>
      <w:r w:rsidRPr="008F0592">
        <w:t>be</w:t>
      </w:r>
      <w:r w:rsidRPr="008F0592">
        <w:rPr>
          <w:spacing w:val="-3"/>
        </w:rPr>
        <w:t xml:space="preserve"> </w:t>
      </w:r>
      <w:r w:rsidRPr="008F0592">
        <w:t>utilized</w:t>
      </w:r>
      <w:r w:rsidRPr="008F0592">
        <w:rPr>
          <w:spacing w:val="-3"/>
        </w:rPr>
        <w:t xml:space="preserve"> </w:t>
      </w:r>
      <w:r w:rsidRPr="008F0592">
        <w:t>on</w:t>
      </w:r>
      <w:r w:rsidRPr="008F0592">
        <w:rPr>
          <w:spacing w:val="-1"/>
        </w:rPr>
        <w:t xml:space="preserve"> </w:t>
      </w:r>
      <w:r w:rsidRPr="008F0592">
        <w:t>the</w:t>
      </w:r>
      <w:r w:rsidRPr="008F0592">
        <w:rPr>
          <w:spacing w:val="-3"/>
        </w:rPr>
        <w:t xml:space="preserve"> </w:t>
      </w:r>
      <w:r w:rsidRPr="008F0592">
        <w:t>project.</w:t>
      </w:r>
    </w:p>
    <w:p w14:paraId="030F0D36" w14:textId="77777777" w:rsidR="001D5E6F" w:rsidRDefault="001D5E6F" w:rsidP="00AF6E71">
      <w:pPr>
        <w:pStyle w:val="BodyText"/>
        <w:rPr>
          <w:sz w:val="29"/>
        </w:rPr>
      </w:pPr>
    </w:p>
    <w:p w14:paraId="737A758E" w14:textId="77777777" w:rsidR="001D5E6F" w:rsidRDefault="007D5BD1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left="1180" w:hanging="720"/>
        <w:jc w:val="left"/>
        <w:rPr>
          <w:b/>
        </w:rPr>
      </w:pPr>
      <w:r>
        <w:rPr>
          <w:b/>
        </w:rPr>
        <w:t>QUALIFICATION</w:t>
      </w:r>
      <w:r>
        <w:rPr>
          <w:b/>
          <w:spacing w:val="-5"/>
        </w:rPr>
        <w:t xml:space="preserve"> </w:t>
      </w:r>
      <w:r>
        <w:rPr>
          <w:b/>
        </w:rPr>
        <w:t>EVALUATION</w:t>
      </w:r>
      <w:r>
        <w:rPr>
          <w:b/>
          <w:spacing w:val="-4"/>
        </w:rPr>
        <w:t xml:space="preserve"> </w:t>
      </w:r>
      <w:r>
        <w:rPr>
          <w:b/>
        </w:rPr>
        <w:t>CRITERIA</w:t>
      </w:r>
    </w:p>
    <w:p w14:paraId="3BFCB77C" w14:textId="105C37E9" w:rsidR="001D5E6F" w:rsidRPr="008F0592" w:rsidRDefault="00980C91" w:rsidP="00AF6E71">
      <w:pPr>
        <w:pStyle w:val="BodyText"/>
        <w:ind w:left="1180" w:right="42"/>
      </w:pPr>
      <w:r>
        <w:rPr>
          <w:spacing w:val="-1"/>
        </w:rPr>
        <w:t>Richmond</w:t>
      </w:r>
      <w:r w:rsidR="007B6995" w:rsidRPr="008F0592">
        <w:rPr>
          <w:spacing w:val="-1"/>
        </w:rPr>
        <w:t xml:space="preserve"> County </w:t>
      </w:r>
      <w:r w:rsidR="007D5BD1" w:rsidRPr="008F0592">
        <w:t>will</w:t>
      </w:r>
      <w:r w:rsidR="007D5BD1" w:rsidRPr="008F0592">
        <w:rPr>
          <w:spacing w:val="-4"/>
        </w:rPr>
        <w:t xml:space="preserve"> </w:t>
      </w:r>
      <w:r w:rsidR="007D5BD1" w:rsidRPr="008F0592">
        <w:t>utilize</w:t>
      </w:r>
      <w:r w:rsidR="007D5BD1" w:rsidRPr="008F0592">
        <w:rPr>
          <w:spacing w:val="-1"/>
        </w:rPr>
        <w:t xml:space="preserve"> </w:t>
      </w:r>
      <w:r w:rsidR="007D5BD1" w:rsidRPr="008F0592">
        <w:t>the</w:t>
      </w:r>
      <w:r w:rsidR="007D5BD1" w:rsidRPr="008F0592">
        <w:rPr>
          <w:spacing w:val="-2"/>
        </w:rPr>
        <w:t xml:space="preserve"> </w:t>
      </w:r>
      <w:r w:rsidR="007D5BD1" w:rsidRPr="008F0592">
        <w:t>following</w:t>
      </w:r>
      <w:r w:rsidR="007D5BD1" w:rsidRPr="008F0592">
        <w:rPr>
          <w:spacing w:val="-3"/>
        </w:rPr>
        <w:t xml:space="preserve"> </w:t>
      </w:r>
      <w:r w:rsidR="007D5BD1" w:rsidRPr="008F0592">
        <w:t>criteria</w:t>
      </w:r>
      <w:r w:rsidR="007D5BD1" w:rsidRPr="008F0592">
        <w:rPr>
          <w:spacing w:val="-4"/>
        </w:rPr>
        <w:t xml:space="preserve"> </w:t>
      </w:r>
      <w:r w:rsidR="007D5BD1" w:rsidRPr="008F0592">
        <w:t>in</w:t>
      </w:r>
      <w:r w:rsidR="007D5BD1" w:rsidRPr="008F0592">
        <w:rPr>
          <w:spacing w:val="-3"/>
        </w:rPr>
        <w:t xml:space="preserve"> </w:t>
      </w:r>
      <w:r w:rsidR="007D5BD1" w:rsidRPr="008F0592">
        <w:t>evaluating</w:t>
      </w:r>
      <w:r w:rsidR="007D5BD1" w:rsidRPr="008F0592">
        <w:rPr>
          <w:spacing w:val="-2"/>
        </w:rPr>
        <w:t xml:space="preserve"> </w:t>
      </w:r>
      <w:r w:rsidR="007D5BD1" w:rsidRPr="008F0592">
        <w:t>the</w:t>
      </w:r>
      <w:r w:rsidR="007D5BD1" w:rsidRPr="008F0592">
        <w:rPr>
          <w:spacing w:val="-1"/>
        </w:rPr>
        <w:t xml:space="preserve"> </w:t>
      </w:r>
      <w:proofErr w:type="gramStart"/>
      <w:r w:rsidR="007D5BD1" w:rsidRPr="008F0592">
        <w:t>responses</w:t>
      </w:r>
      <w:r w:rsidR="00EA38FE">
        <w:t xml:space="preserve"> </w:t>
      </w:r>
      <w:r w:rsidR="007D5BD1" w:rsidRPr="008F0592">
        <w:rPr>
          <w:spacing w:val="-47"/>
        </w:rPr>
        <w:t xml:space="preserve"> </w:t>
      </w:r>
      <w:r w:rsidR="007D5BD1" w:rsidRPr="008F0592">
        <w:t>received</w:t>
      </w:r>
      <w:proofErr w:type="gramEnd"/>
      <w:r w:rsidR="007D5BD1" w:rsidRPr="008F0592">
        <w:t>:</w:t>
      </w:r>
    </w:p>
    <w:p w14:paraId="2853FF08" w14:textId="6C14F94C" w:rsidR="001D5E6F" w:rsidRPr="008F0592" w:rsidRDefault="007D5BD1" w:rsidP="00AF6E71">
      <w:pPr>
        <w:pStyle w:val="ListParagraph"/>
        <w:numPr>
          <w:ilvl w:val="2"/>
          <w:numId w:val="1"/>
        </w:numPr>
        <w:tabs>
          <w:tab w:val="left" w:pos="1992"/>
        </w:tabs>
        <w:ind w:right="221"/>
      </w:pPr>
      <w:r w:rsidRPr="008F0592">
        <w:rPr>
          <w:u w:val="single"/>
        </w:rPr>
        <w:t>Qualifications, Competence and Reputation of Firm and Personnel:</w:t>
      </w:r>
      <w:r w:rsidRPr="008F0592">
        <w:rPr>
          <w:spacing w:val="1"/>
        </w:rPr>
        <w:t xml:space="preserve"> </w:t>
      </w:r>
      <w:r w:rsidRPr="008F0592">
        <w:t>Overall</w:t>
      </w:r>
      <w:r w:rsidRPr="008F0592">
        <w:rPr>
          <w:spacing w:val="1"/>
        </w:rPr>
        <w:t xml:space="preserve"> </w:t>
      </w:r>
      <w:r w:rsidRPr="008F0592">
        <w:t>assessment</w:t>
      </w:r>
      <w:r w:rsidRPr="008F0592">
        <w:rPr>
          <w:spacing w:val="-8"/>
        </w:rPr>
        <w:t xml:space="preserve"> </w:t>
      </w:r>
      <w:r w:rsidRPr="008F0592">
        <w:t>of</w:t>
      </w:r>
      <w:r w:rsidRPr="008F0592">
        <w:rPr>
          <w:spacing w:val="-7"/>
        </w:rPr>
        <w:t xml:space="preserve"> </w:t>
      </w:r>
      <w:r w:rsidRPr="008F0592">
        <w:t>the</w:t>
      </w:r>
      <w:r w:rsidRPr="008F0592">
        <w:rPr>
          <w:spacing w:val="-6"/>
        </w:rPr>
        <w:t xml:space="preserve"> </w:t>
      </w:r>
      <w:r w:rsidRPr="008F0592">
        <w:t>firm’s</w:t>
      </w:r>
      <w:r w:rsidRPr="008F0592">
        <w:rPr>
          <w:spacing w:val="-6"/>
        </w:rPr>
        <w:t xml:space="preserve"> </w:t>
      </w:r>
      <w:r w:rsidRPr="008F0592">
        <w:t>qualifications</w:t>
      </w:r>
      <w:r w:rsidRPr="008F0592">
        <w:rPr>
          <w:spacing w:val="-6"/>
        </w:rPr>
        <w:t xml:space="preserve"> </w:t>
      </w:r>
      <w:r w:rsidRPr="008F0592">
        <w:t>and</w:t>
      </w:r>
      <w:r w:rsidRPr="008F0592">
        <w:rPr>
          <w:spacing w:val="-7"/>
        </w:rPr>
        <w:t xml:space="preserve"> </w:t>
      </w:r>
      <w:r w:rsidRPr="008F0592">
        <w:t>reputation;</w:t>
      </w:r>
      <w:r w:rsidRPr="008F0592">
        <w:rPr>
          <w:spacing w:val="-5"/>
        </w:rPr>
        <w:t xml:space="preserve"> </w:t>
      </w:r>
      <w:r w:rsidRPr="008F0592">
        <w:t>Assessment</w:t>
      </w:r>
      <w:r w:rsidRPr="008F0592">
        <w:rPr>
          <w:spacing w:val="-8"/>
        </w:rPr>
        <w:t xml:space="preserve"> </w:t>
      </w:r>
      <w:r w:rsidRPr="008F0592">
        <w:t>of</w:t>
      </w:r>
      <w:r w:rsidRPr="008F0592">
        <w:rPr>
          <w:spacing w:val="-6"/>
        </w:rPr>
        <w:t xml:space="preserve"> </w:t>
      </w:r>
      <w:r w:rsidRPr="008F0592">
        <w:t>the</w:t>
      </w:r>
      <w:r w:rsidRPr="008F0592">
        <w:rPr>
          <w:spacing w:val="-6"/>
        </w:rPr>
        <w:t xml:space="preserve"> </w:t>
      </w:r>
      <w:r w:rsidRPr="008F0592">
        <w:t>ability</w:t>
      </w:r>
      <w:r w:rsidR="005E1340" w:rsidRPr="008F0592">
        <w:t xml:space="preserve"> </w:t>
      </w:r>
      <w:r w:rsidRPr="008F0592">
        <w:t>and</w:t>
      </w:r>
      <w:r w:rsidRPr="008F0592">
        <w:rPr>
          <w:spacing w:val="-3"/>
        </w:rPr>
        <w:t xml:space="preserve"> </w:t>
      </w:r>
      <w:r w:rsidRPr="008F0592">
        <w:t>competence</w:t>
      </w:r>
      <w:r w:rsidRPr="008F0592">
        <w:rPr>
          <w:spacing w:val="-4"/>
        </w:rPr>
        <w:t xml:space="preserve"> </w:t>
      </w:r>
      <w:r w:rsidRPr="008F0592">
        <w:t>of</w:t>
      </w:r>
      <w:r w:rsidRPr="008F0592">
        <w:rPr>
          <w:spacing w:val="-5"/>
        </w:rPr>
        <w:t xml:space="preserve"> </w:t>
      </w:r>
      <w:r w:rsidRPr="008F0592">
        <w:t>the</w:t>
      </w:r>
      <w:r w:rsidRPr="008F0592">
        <w:rPr>
          <w:spacing w:val="-3"/>
        </w:rPr>
        <w:t xml:space="preserve"> </w:t>
      </w:r>
      <w:r w:rsidRPr="008F0592">
        <w:t>firm</w:t>
      </w:r>
      <w:r w:rsidRPr="008F0592">
        <w:rPr>
          <w:spacing w:val="-2"/>
        </w:rPr>
        <w:t xml:space="preserve"> </w:t>
      </w:r>
      <w:r w:rsidRPr="008F0592">
        <w:t>to</w:t>
      </w:r>
      <w:r w:rsidRPr="008F0592">
        <w:rPr>
          <w:spacing w:val="-1"/>
        </w:rPr>
        <w:t xml:space="preserve"> </w:t>
      </w:r>
      <w:r w:rsidRPr="008F0592">
        <w:t>conduct</w:t>
      </w:r>
      <w:r w:rsidRPr="008F0592">
        <w:rPr>
          <w:spacing w:val="-1"/>
        </w:rPr>
        <w:t xml:space="preserve"> </w:t>
      </w:r>
      <w:r w:rsidRPr="008F0592">
        <w:t>the</w:t>
      </w:r>
      <w:r w:rsidRPr="008F0592">
        <w:rPr>
          <w:spacing w:val="-3"/>
        </w:rPr>
        <w:t xml:space="preserve"> </w:t>
      </w:r>
      <w:r w:rsidRPr="008F0592">
        <w:t>work.</w:t>
      </w:r>
      <w:r w:rsidRPr="008F0592">
        <w:rPr>
          <w:spacing w:val="47"/>
        </w:rPr>
        <w:t xml:space="preserve"> </w:t>
      </w:r>
      <w:r w:rsidRPr="008F0592">
        <w:t>Evaluation</w:t>
      </w:r>
      <w:r w:rsidRPr="008F0592">
        <w:rPr>
          <w:spacing w:val="-3"/>
        </w:rPr>
        <w:t xml:space="preserve"> </w:t>
      </w:r>
      <w:r w:rsidRPr="008F0592">
        <w:t>of</w:t>
      </w:r>
      <w:r w:rsidRPr="008F0592">
        <w:rPr>
          <w:spacing w:val="6"/>
        </w:rPr>
        <w:t xml:space="preserve"> </w:t>
      </w:r>
      <w:r w:rsidRPr="008F0592">
        <w:t>the</w:t>
      </w:r>
      <w:r w:rsidRPr="008F0592">
        <w:rPr>
          <w:spacing w:val="-2"/>
        </w:rPr>
        <w:t xml:space="preserve"> </w:t>
      </w:r>
      <w:r w:rsidRPr="008F0592">
        <w:t>specialized</w:t>
      </w:r>
      <w:r w:rsidRPr="008F0592">
        <w:rPr>
          <w:spacing w:val="-50"/>
        </w:rPr>
        <w:t xml:space="preserve"> </w:t>
      </w:r>
      <w:r w:rsidRPr="008F0592">
        <w:t>experience and technical competence of the staff to be assigned to the</w:t>
      </w:r>
      <w:r w:rsidRPr="008F0592">
        <w:rPr>
          <w:spacing w:val="1"/>
        </w:rPr>
        <w:t xml:space="preserve"> </w:t>
      </w:r>
      <w:r w:rsidRPr="008F0592">
        <w:t>project and the qualifications of those persons. Specific experience with</w:t>
      </w:r>
      <w:r w:rsidRPr="008F0592">
        <w:rPr>
          <w:spacing w:val="1"/>
        </w:rPr>
        <w:t xml:space="preserve"> </w:t>
      </w:r>
      <w:r w:rsidRPr="008F0592">
        <w:t>respect to AIA- related work.</w:t>
      </w:r>
      <w:r w:rsidRPr="008F0592">
        <w:rPr>
          <w:spacing w:val="1"/>
        </w:rPr>
        <w:t xml:space="preserve"> </w:t>
      </w:r>
      <w:r w:rsidRPr="008F0592">
        <w:t>Include at least three references within the</w:t>
      </w:r>
      <w:r w:rsidRPr="008F0592">
        <w:rPr>
          <w:spacing w:val="1"/>
        </w:rPr>
        <w:t xml:space="preserve"> </w:t>
      </w:r>
      <w:r w:rsidRPr="008F0592">
        <w:t>past</w:t>
      </w:r>
      <w:r w:rsidRPr="008F0592">
        <w:rPr>
          <w:spacing w:val="-2"/>
        </w:rPr>
        <w:t xml:space="preserve"> </w:t>
      </w:r>
      <w:r w:rsidRPr="008F0592">
        <w:t>three</w:t>
      </w:r>
      <w:r w:rsidRPr="008F0592">
        <w:rPr>
          <w:spacing w:val="-7"/>
        </w:rPr>
        <w:t xml:space="preserve"> </w:t>
      </w:r>
      <w:r w:rsidRPr="008F0592">
        <w:t>years.</w:t>
      </w:r>
    </w:p>
    <w:p w14:paraId="136F738D" w14:textId="77777777" w:rsidR="005E1340" w:rsidRDefault="005E1340" w:rsidP="00AF6E71">
      <w:pPr>
        <w:pStyle w:val="BodyText"/>
        <w:rPr>
          <w:sz w:val="24"/>
        </w:rPr>
      </w:pPr>
    </w:p>
    <w:p w14:paraId="725EEE46" w14:textId="77777777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2016"/>
        </w:tabs>
        <w:ind w:left="1991" w:right="218" w:hanging="272"/>
      </w:pPr>
      <w:r w:rsidRPr="008F0592">
        <w:rPr>
          <w:u w:val="single"/>
        </w:rPr>
        <w:t>Firm’s Capability to Meet Time and Project Budget Requirements</w:t>
      </w:r>
      <w:r w:rsidRPr="008F0592">
        <w:t>: The capacity</w:t>
      </w:r>
      <w:r w:rsidRPr="008F0592">
        <w:rPr>
          <w:spacing w:val="-50"/>
        </w:rPr>
        <w:t xml:space="preserve"> </w:t>
      </w:r>
      <w:r w:rsidRPr="008F0592">
        <w:t>and capability</w:t>
      </w:r>
      <w:r w:rsidRPr="008F0592">
        <w:rPr>
          <w:spacing w:val="1"/>
        </w:rPr>
        <w:t xml:space="preserve"> </w:t>
      </w:r>
      <w:r w:rsidRPr="008F0592">
        <w:t>of</w:t>
      </w:r>
      <w:r w:rsidRPr="008F0592">
        <w:rPr>
          <w:spacing w:val="1"/>
        </w:rPr>
        <w:t xml:space="preserve"> </w:t>
      </w:r>
      <w:r w:rsidRPr="008F0592">
        <w:t>the</w:t>
      </w:r>
      <w:r w:rsidRPr="008F0592">
        <w:rPr>
          <w:spacing w:val="1"/>
        </w:rPr>
        <w:t xml:space="preserve"> </w:t>
      </w:r>
      <w:r w:rsidRPr="008F0592">
        <w:t>firm</w:t>
      </w:r>
      <w:r w:rsidRPr="008F0592">
        <w:rPr>
          <w:spacing w:val="1"/>
        </w:rPr>
        <w:t xml:space="preserve"> </w:t>
      </w:r>
      <w:r w:rsidRPr="008F0592">
        <w:t>to</w:t>
      </w:r>
      <w:r w:rsidRPr="008F0592">
        <w:rPr>
          <w:spacing w:val="1"/>
        </w:rPr>
        <w:t xml:space="preserve"> </w:t>
      </w:r>
      <w:r w:rsidRPr="008F0592">
        <w:t>perform</w:t>
      </w:r>
      <w:r w:rsidRPr="008F0592">
        <w:rPr>
          <w:spacing w:val="1"/>
        </w:rPr>
        <w:t xml:space="preserve"> </w:t>
      </w:r>
      <w:r w:rsidRPr="008F0592">
        <w:t>the</w:t>
      </w:r>
      <w:r w:rsidRPr="008F0592">
        <w:rPr>
          <w:spacing w:val="1"/>
        </w:rPr>
        <w:t xml:space="preserve"> </w:t>
      </w:r>
      <w:r w:rsidRPr="008F0592">
        <w:t>work</w:t>
      </w:r>
      <w:r w:rsidRPr="008F0592">
        <w:rPr>
          <w:spacing w:val="1"/>
        </w:rPr>
        <w:t xml:space="preserve"> </w:t>
      </w:r>
      <w:r w:rsidRPr="008F0592">
        <w:t>outlined,</w:t>
      </w:r>
      <w:r w:rsidRPr="008F0592">
        <w:rPr>
          <w:spacing w:val="1"/>
        </w:rPr>
        <w:t xml:space="preserve"> </w:t>
      </w:r>
      <w:r w:rsidRPr="008F0592">
        <w:t>including</w:t>
      </w:r>
      <w:r w:rsidRPr="008F0592">
        <w:rPr>
          <w:spacing w:val="1"/>
        </w:rPr>
        <w:t xml:space="preserve"> </w:t>
      </w:r>
      <w:r w:rsidRPr="008F0592">
        <w:t>any</w:t>
      </w:r>
      <w:r w:rsidRPr="008F0592">
        <w:rPr>
          <w:spacing w:val="1"/>
        </w:rPr>
        <w:t xml:space="preserve"> </w:t>
      </w:r>
      <w:r w:rsidRPr="008F0592">
        <w:t>specialized</w:t>
      </w:r>
      <w:r w:rsidRPr="008F0592">
        <w:rPr>
          <w:spacing w:val="-3"/>
        </w:rPr>
        <w:t xml:space="preserve"> </w:t>
      </w:r>
      <w:r w:rsidRPr="008F0592">
        <w:t>services,</w:t>
      </w:r>
      <w:r w:rsidRPr="008F0592">
        <w:rPr>
          <w:spacing w:val="-2"/>
        </w:rPr>
        <w:t xml:space="preserve"> </w:t>
      </w:r>
      <w:r w:rsidRPr="008F0592">
        <w:t>within</w:t>
      </w:r>
      <w:r w:rsidRPr="008F0592">
        <w:rPr>
          <w:spacing w:val="-2"/>
        </w:rPr>
        <w:t xml:space="preserve"> </w:t>
      </w:r>
      <w:r w:rsidRPr="008F0592">
        <w:t>the</w:t>
      </w:r>
      <w:r w:rsidRPr="008F0592">
        <w:rPr>
          <w:spacing w:val="3"/>
        </w:rPr>
        <w:t xml:space="preserve"> </w:t>
      </w:r>
      <w:r w:rsidRPr="008F0592">
        <w:t>period</w:t>
      </w:r>
      <w:r w:rsidRPr="008F0592">
        <w:rPr>
          <w:spacing w:val="-3"/>
        </w:rPr>
        <w:t xml:space="preserve"> </w:t>
      </w:r>
      <w:r w:rsidRPr="008F0592">
        <w:t>of</w:t>
      </w:r>
      <w:r w:rsidRPr="008F0592">
        <w:rPr>
          <w:spacing w:val="-2"/>
        </w:rPr>
        <w:t xml:space="preserve"> </w:t>
      </w:r>
      <w:r w:rsidRPr="008F0592">
        <w:t>the project.</w:t>
      </w:r>
    </w:p>
    <w:p w14:paraId="3EE7DF7A" w14:textId="77777777" w:rsidR="001D5E6F" w:rsidRPr="008F0592" w:rsidRDefault="001D5E6F" w:rsidP="00AF6E71">
      <w:pPr>
        <w:pStyle w:val="BodyText"/>
      </w:pPr>
    </w:p>
    <w:p w14:paraId="60752276" w14:textId="77777777" w:rsidR="001D5E6F" w:rsidRPr="008F0592" w:rsidRDefault="007D5BD1" w:rsidP="00AF6E71">
      <w:pPr>
        <w:pStyle w:val="Heading1"/>
        <w:numPr>
          <w:ilvl w:val="1"/>
          <w:numId w:val="1"/>
        </w:numPr>
        <w:tabs>
          <w:tab w:val="left" w:pos="1947"/>
        </w:tabs>
        <w:ind w:left="1991" w:right="225" w:hanging="272"/>
        <w:rPr>
          <w:sz w:val="22"/>
          <w:szCs w:val="22"/>
        </w:rPr>
      </w:pPr>
      <w:r w:rsidRPr="008F0592">
        <w:rPr>
          <w:sz w:val="22"/>
          <w:szCs w:val="22"/>
          <w:u w:val="single"/>
        </w:rPr>
        <w:t>Related Experience on Similar Projects:</w:t>
      </w:r>
      <w:r w:rsidRPr="008F0592">
        <w:rPr>
          <w:sz w:val="22"/>
          <w:szCs w:val="22"/>
        </w:rPr>
        <w:t xml:space="preserve"> Assessment of the firm and assigned</w:t>
      </w:r>
      <w:r w:rsidRPr="008F0592">
        <w:rPr>
          <w:spacing w:val="-49"/>
          <w:sz w:val="22"/>
          <w:szCs w:val="22"/>
        </w:rPr>
        <w:t xml:space="preserve"> </w:t>
      </w:r>
      <w:r w:rsidRPr="008F0592">
        <w:rPr>
          <w:sz w:val="22"/>
          <w:szCs w:val="22"/>
        </w:rPr>
        <w:t>professionals</w:t>
      </w:r>
      <w:r w:rsidRPr="008F0592">
        <w:rPr>
          <w:spacing w:val="1"/>
          <w:sz w:val="22"/>
          <w:szCs w:val="22"/>
        </w:rPr>
        <w:t xml:space="preserve"> </w:t>
      </w:r>
      <w:r w:rsidRPr="008F0592">
        <w:rPr>
          <w:sz w:val="22"/>
          <w:szCs w:val="22"/>
        </w:rPr>
        <w:t>in</w:t>
      </w:r>
      <w:r w:rsidRPr="008F0592">
        <w:rPr>
          <w:spacing w:val="-2"/>
          <w:sz w:val="22"/>
          <w:szCs w:val="22"/>
        </w:rPr>
        <w:t xml:space="preserve"> </w:t>
      </w:r>
      <w:r w:rsidRPr="008F0592">
        <w:rPr>
          <w:sz w:val="22"/>
          <w:szCs w:val="22"/>
        </w:rPr>
        <w:t>working</w:t>
      </w:r>
      <w:r w:rsidRPr="008F0592">
        <w:rPr>
          <w:spacing w:val="-2"/>
          <w:sz w:val="22"/>
          <w:szCs w:val="22"/>
        </w:rPr>
        <w:t xml:space="preserve"> </w:t>
      </w:r>
      <w:r w:rsidRPr="008F0592">
        <w:rPr>
          <w:sz w:val="22"/>
          <w:szCs w:val="22"/>
        </w:rPr>
        <w:t>with</w:t>
      </w:r>
      <w:r w:rsidRPr="008F0592">
        <w:rPr>
          <w:spacing w:val="-2"/>
          <w:sz w:val="22"/>
          <w:szCs w:val="22"/>
        </w:rPr>
        <w:t xml:space="preserve"> </w:t>
      </w:r>
      <w:r w:rsidRPr="008F0592">
        <w:rPr>
          <w:sz w:val="22"/>
          <w:szCs w:val="22"/>
        </w:rPr>
        <w:t>similar</w:t>
      </w:r>
      <w:r w:rsidRPr="008F0592">
        <w:rPr>
          <w:spacing w:val="-2"/>
          <w:sz w:val="22"/>
          <w:szCs w:val="22"/>
        </w:rPr>
        <w:t xml:space="preserve"> </w:t>
      </w:r>
      <w:r w:rsidRPr="008F0592">
        <w:rPr>
          <w:sz w:val="22"/>
          <w:szCs w:val="22"/>
        </w:rPr>
        <w:t>AIA</w:t>
      </w:r>
      <w:r w:rsidRPr="008F0592">
        <w:rPr>
          <w:spacing w:val="-2"/>
          <w:sz w:val="22"/>
          <w:szCs w:val="22"/>
        </w:rPr>
        <w:t xml:space="preserve"> </w:t>
      </w:r>
      <w:r w:rsidRPr="008F0592">
        <w:rPr>
          <w:sz w:val="22"/>
          <w:szCs w:val="22"/>
        </w:rPr>
        <w:t>projects.</w:t>
      </w:r>
    </w:p>
    <w:p w14:paraId="08B7EC3A" w14:textId="77777777" w:rsidR="001D5E6F" w:rsidRPr="008F0592" w:rsidRDefault="001D5E6F" w:rsidP="00AF6E71">
      <w:pPr>
        <w:pStyle w:val="BodyText"/>
      </w:pPr>
    </w:p>
    <w:p w14:paraId="12EE1B01" w14:textId="713790A3" w:rsidR="001D5E6F" w:rsidRPr="008F0592" w:rsidRDefault="007D5BD1" w:rsidP="00AF6E71">
      <w:pPr>
        <w:pStyle w:val="ListParagraph"/>
        <w:numPr>
          <w:ilvl w:val="1"/>
          <w:numId w:val="1"/>
        </w:numPr>
        <w:tabs>
          <w:tab w:val="left" w:pos="1996"/>
        </w:tabs>
        <w:ind w:left="1991" w:right="224" w:hanging="272"/>
      </w:pPr>
      <w:r w:rsidRPr="008F0592">
        <w:rPr>
          <w:u w:val="single"/>
        </w:rPr>
        <w:t>Recent</w:t>
      </w:r>
      <w:r w:rsidRPr="008F0592">
        <w:rPr>
          <w:spacing w:val="1"/>
          <w:u w:val="single"/>
        </w:rPr>
        <w:t xml:space="preserve"> </w:t>
      </w:r>
      <w:r w:rsidRPr="008F0592">
        <w:rPr>
          <w:u w:val="single"/>
        </w:rPr>
        <w:t>and</w:t>
      </w:r>
      <w:r w:rsidRPr="008F0592">
        <w:rPr>
          <w:spacing w:val="1"/>
          <w:u w:val="single"/>
        </w:rPr>
        <w:t xml:space="preserve"> </w:t>
      </w:r>
      <w:r w:rsidRPr="008F0592">
        <w:rPr>
          <w:u w:val="single"/>
        </w:rPr>
        <w:t>Current</w:t>
      </w:r>
      <w:r w:rsidRPr="008F0592">
        <w:rPr>
          <w:spacing w:val="1"/>
          <w:u w:val="single"/>
        </w:rPr>
        <w:t xml:space="preserve"> </w:t>
      </w:r>
      <w:r w:rsidRPr="008F0592">
        <w:rPr>
          <w:u w:val="single"/>
        </w:rPr>
        <w:t>Work</w:t>
      </w:r>
      <w:r w:rsidRPr="008F0592">
        <w:rPr>
          <w:spacing w:val="1"/>
          <w:u w:val="single"/>
        </w:rPr>
        <w:t xml:space="preserve"> </w:t>
      </w:r>
      <w:r w:rsidRPr="008F0592">
        <w:rPr>
          <w:u w:val="single"/>
        </w:rPr>
        <w:t>for</w:t>
      </w:r>
      <w:r w:rsidRPr="008F0592">
        <w:rPr>
          <w:spacing w:val="1"/>
          <w:u w:val="single"/>
        </w:rPr>
        <w:t xml:space="preserve"> </w:t>
      </w:r>
      <w:r w:rsidRPr="008F0592">
        <w:rPr>
          <w:u w:val="single"/>
        </w:rPr>
        <w:t>the</w:t>
      </w:r>
      <w:r w:rsidRPr="008F0592">
        <w:rPr>
          <w:spacing w:val="1"/>
          <w:u w:val="single"/>
        </w:rPr>
        <w:t xml:space="preserve"> </w:t>
      </w:r>
      <w:r w:rsidR="007B6995" w:rsidRPr="008F0592">
        <w:rPr>
          <w:spacing w:val="1"/>
          <w:u w:val="single"/>
        </w:rPr>
        <w:t>County</w:t>
      </w:r>
      <w:r w:rsidRPr="008F0592">
        <w:rPr>
          <w:u w:val="single"/>
        </w:rPr>
        <w:t>:</w:t>
      </w:r>
      <w:r w:rsidRPr="008F0592">
        <w:rPr>
          <w:spacing w:val="1"/>
        </w:rPr>
        <w:t xml:space="preserve"> </w:t>
      </w:r>
      <w:r w:rsidRPr="008F0592">
        <w:t>Evaluation</w:t>
      </w:r>
      <w:r w:rsidRPr="008F0592">
        <w:rPr>
          <w:spacing w:val="1"/>
        </w:rPr>
        <w:t xml:space="preserve"> </w:t>
      </w:r>
      <w:r w:rsidRPr="008F0592">
        <w:t>of</w:t>
      </w:r>
      <w:r w:rsidRPr="008F0592">
        <w:rPr>
          <w:spacing w:val="1"/>
        </w:rPr>
        <w:t xml:space="preserve"> </w:t>
      </w:r>
      <w:r w:rsidRPr="008F0592">
        <w:t>the</w:t>
      </w:r>
      <w:r w:rsidRPr="008F0592">
        <w:rPr>
          <w:spacing w:val="1"/>
        </w:rPr>
        <w:t xml:space="preserve"> </w:t>
      </w:r>
      <w:r w:rsidR="007B6995" w:rsidRPr="008F0592">
        <w:rPr>
          <w:spacing w:val="1"/>
        </w:rPr>
        <w:t>County’s</w:t>
      </w:r>
      <w:r w:rsidRPr="008F0592">
        <w:rPr>
          <w:spacing w:val="1"/>
        </w:rPr>
        <w:t xml:space="preserve"> </w:t>
      </w:r>
      <w:r w:rsidRPr="008F0592">
        <w:t>prior</w:t>
      </w:r>
      <w:r w:rsidRPr="008F0592">
        <w:rPr>
          <w:spacing w:val="1"/>
        </w:rPr>
        <w:t xml:space="preserve"> </w:t>
      </w:r>
      <w:r w:rsidRPr="008F0592">
        <w:t>experience</w:t>
      </w:r>
      <w:r w:rsidRPr="008F0592">
        <w:rPr>
          <w:spacing w:val="-1"/>
        </w:rPr>
        <w:t xml:space="preserve"> </w:t>
      </w:r>
      <w:r w:rsidRPr="008F0592">
        <w:t>with this firm.</w:t>
      </w:r>
    </w:p>
    <w:p w14:paraId="24ECDAE3" w14:textId="120E151E" w:rsidR="001D5E6F" w:rsidRPr="008F0592" w:rsidRDefault="007D5BD1">
      <w:pPr>
        <w:pStyle w:val="BodyText"/>
        <w:ind w:left="1180"/>
      </w:pPr>
      <w:r w:rsidRPr="008F0592">
        <w:lastRenderedPageBreak/>
        <w:t>Summarized</w:t>
      </w:r>
      <w:r w:rsidRPr="008F0592">
        <w:rPr>
          <w:spacing w:val="-3"/>
        </w:rPr>
        <w:t xml:space="preserve"> </w:t>
      </w:r>
      <w:r w:rsidRPr="008F0592">
        <w:t>evaluation</w:t>
      </w:r>
      <w:r w:rsidRPr="008F0592">
        <w:rPr>
          <w:spacing w:val="-3"/>
        </w:rPr>
        <w:t xml:space="preserve"> </w:t>
      </w:r>
      <w:r w:rsidRPr="008F0592">
        <w:t>criteria</w:t>
      </w:r>
      <w:r w:rsidRPr="008F0592">
        <w:rPr>
          <w:spacing w:val="-3"/>
        </w:rPr>
        <w:t xml:space="preserve"> </w:t>
      </w:r>
      <w:r w:rsidRPr="008F0592">
        <w:t>and</w:t>
      </w:r>
      <w:r w:rsidRPr="008F0592">
        <w:rPr>
          <w:spacing w:val="-3"/>
        </w:rPr>
        <w:t xml:space="preserve"> </w:t>
      </w:r>
      <w:r w:rsidRPr="008F0592">
        <w:t>points assigned</w:t>
      </w:r>
      <w:r w:rsidRPr="008F0592">
        <w:rPr>
          <w:spacing w:val="-4"/>
        </w:rPr>
        <w:t xml:space="preserve"> </w:t>
      </w:r>
      <w:r w:rsidRPr="008F0592">
        <w:t>to</w:t>
      </w:r>
      <w:r w:rsidRPr="008F0592">
        <w:rPr>
          <w:spacing w:val="-5"/>
        </w:rPr>
        <w:t xml:space="preserve"> </w:t>
      </w:r>
      <w:r w:rsidRPr="008F0592">
        <w:t>each</w:t>
      </w:r>
      <w:r w:rsidRPr="008F0592">
        <w:rPr>
          <w:spacing w:val="-3"/>
        </w:rPr>
        <w:t xml:space="preserve"> </w:t>
      </w:r>
      <w:proofErr w:type="gramStart"/>
      <w:r w:rsidRPr="008F0592">
        <w:t>criteria</w:t>
      </w:r>
      <w:proofErr w:type="gramEnd"/>
      <w:r w:rsidRPr="008F0592">
        <w:t xml:space="preserve"> are</w:t>
      </w:r>
      <w:r w:rsidRPr="008F0592">
        <w:rPr>
          <w:spacing w:val="-1"/>
        </w:rPr>
        <w:t xml:space="preserve"> </w:t>
      </w:r>
      <w:r w:rsidRPr="008F0592">
        <w:t>shown</w:t>
      </w:r>
      <w:r w:rsidRPr="008F0592">
        <w:rPr>
          <w:spacing w:val="-1"/>
        </w:rPr>
        <w:t xml:space="preserve"> </w:t>
      </w:r>
      <w:r w:rsidRPr="008F0592">
        <w:t>below:</w:t>
      </w:r>
    </w:p>
    <w:p w14:paraId="2D960F55" w14:textId="77777777" w:rsidR="001D5E6F" w:rsidRPr="008F0592" w:rsidRDefault="001D5E6F">
      <w:pPr>
        <w:pStyle w:val="BodyText"/>
        <w:spacing w:before="1"/>
      </w:pPr>
    </w:p>
    <w:tbl>
      <w:tblPr>
        <w:tblW w:w="0" w:type="auto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4"/>
        <w:gridCol w:w="1665"/>
      </w:tblGrid>
      <w:tr w:rsidR="001D5E6F" w14:paraId="64426A7C" w14:textId="77777777">
        <w:trPr>
          <w:trHeight w:val="280"/>
        </w:trPr>
        <w:tc>
          <w:tcPr>
            <w:tcW w:w="6254" w:type="dxa"/>
            <w:shd w:val="clear" w:color="auto" w:fill="D4DBE4"/>
          </w:tcPr>
          <w:p w14:paraId="70D6F3B0" w14:textId="77777777" w:rsidR="001D5E6F" w:rsidRDefault="007D5BD1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665" w:type="dxa"/>
            <w:shd w:val="clear" w:color="auto" w:fill="D4DBE4"/>
          </w:tcPr>
          <w:p w14:paraId="014F8F8B" w14:textId="77777777" w:rsidR="001D5E6F" w:rsidRDefault="007D5BD1">
            <w:pPr>
              <w:pStyle w:val="TableParagraph"/>
              <w:spacing w:before="11"/>
              <w:ind w:left="541" w:right="502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1D5E6F" w14:paraId="6EEA0A11" w14:textId="77777777">
        <w:trPr>
          <w:trHeight w:val="277"/>
        </w:trPr>
        <w:tc>
          <w:tcPr>
            <w:tcW w:w="6254" w:type="dxa"/>
          </w:tcPr>
          <w:p w14:paraId="62FC1094" w14:textId="77777777" w:rsidR="001D5E6F" w:rsidRDefault="007D5BD1">
            <w:pPr>
              <w:pStyle w:val="TableParagraph"/>
            </w:pPr>
            <w:r>
              <w:t>Qualifications,</w:t>
            </w:r>
            <w:r>
              <w:rPr>
                <w:spacing w:val="-10"/>
              </w:rPr>
              <w:t xml:space="preserve"> </w:t>
            </w:r>
            <w:r>
              <w:t>Competence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Reputation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Firm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Personnel</w:t>
            </w:r>
          </w:p>
        </w:tc>
        <w:tc>
          <w:tcPr>
            <w:tcW w:w="1665" w:type="dxa"/>
          </w:tcPr>
          <w:p w14:paraId="7B14FAE5" w14:textId="4EB77F1D" w:rsidR="001D5E6F" w:rsidRDefault="008F0592" w:rsidP="008F0592">
            <w:pPr>
              <w:pStyle w:val="TableParagraph"/>
              <w:ind w:left="535" w:right="502"/>
              <w:jc w:val="center"/>
            </w:pPr>
            <w:r>
              <w:t>25</w:t>
            </w:r>
          </w:p>
        </w:tc>
      </w:tr>
      <w:tr w:rsidR="001D5E6F" w14:paraId="682D39CC" w14:textId="77777777">
        <w:trPr>
          <w:trHeight w:val="277"/>
        </w:trPr>
        <w:tc>
          <w:tcPr>
            <w:tcW w:w="6254" w:type="dxa"/>
          </w:tcPr>
          <w:p w14:paraId="23911727" w14:textId="77777777" w:rsidR="001D5E6F" w:rsidRDefault="007D5BD1">
            <w:pPr>
              <w:pStyle w:val="TableParagraph"/>
            </w:pPr>
            <w:r>
              <w:t>Firm’s</w:t>
            </w:r>
            <w:r>
              <w:rPr>
                <w:spacing w:val="-6"/>
              </w:rPr>
              <w:t xml:space="preserve"> </w:t>
            </w:r>
            <w:r>
              <w:t>Capability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Project</w:t>
            </w:r>
            <w:r>
              <w:rPr>
                <w:spacing w:val="-10"/>
              </w:rPr>
              <w:t xml:space="preserve"> </w:t>
            </w:r>
            <w:r>
              <w:t>Budget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</w:p>
        </w:tc>
        <w:tc>
          <w:tcPr>
            <w:tcW w:w="1665" w:type="dxa"/>
          </w:tcPr>
          <w:p w14:paraId="1031F914" w14:textId="2AB88226" w:rsidR="001D5E6F" w:rsidRDefault="008F0592" w:rsidP="008F0592">
            <w:pPr>
              <w:pStyle w:val="TableParagraph"/>
              <w:ind w:left="533" w:right="502"/>
              <w:jc w:val="center"/>
            </w:pPr>
            <w:r>
              <w:t>25</w:t>
            </w:r>
          </w:p>
        </w:tc>
      </w:tr>
      <w:tr w:rsidR="001D5E6F" w14:paraId="6A8CF32D" w14:textId="77777777">
        <w:trPr>
          <w:trHeight w:val="277"/>
        </w:trPr>
        <w:tc>
          <w:tcPr>
            <w:tcW w:w="6254" w:type="dxa"/>
          </w:tcPr>
          <w:p w14:paraId="2A0F3688" w14:textId="77777777" w:rsidR="001D5E6F" w:rsidRDefault="007D5BD1">
            <w:pPr>
              <w:pStyle w:val="TableParagraph"/>
            </w:pP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Projects</w:t>
            </w:r>
          </w:p>
        </w:tc>
        <w:tc>
          <w:tcPr>
            <w:tcW w:w="1665" w:type="dxa"/>
          </w:tcPr>
          <w:p w14:paraId="24ABB6B5" w14:textId="7061EF58" w:rsidR="001D5E6F" w:rsidRDefault="008F0592" w:rsidP="008F0592">
            <w:pPr>
              <w:pStyle w:val="TableParagraph"/>
              <w:ind w:left="534" w:right="502"/>
              <w:jc w:val="center"/>
            </w:pPr>
            <w:r>
              <w:t>25</w:t>
            </w:r>
          </w:p>
        </w:tc>
      </w:tr>
      <w:tr w:rsidR="001D5E6F" w14:paraId="74C52F06" w14:textId="77777777">
        <w:trPr>
          <w:trHeight w:val="266"/>
        </w:trPr>
        <w:tc>
          <w:tcPr>
            <w:tcW w:w="6254" w:type="dxa"/>
          </w:tcPr>
          <w:p w14:paraId="3C59F2BE" w14:textId="76E58CD0" w:rsidR="001D5E6F" w:rsidRPr="008F0592" w:rsidRDefault="007D5BD1" w:rsidP="007B6995">
            <w:pPr>
              <w:pStyle w:val="TableParagraph"/>
              <w:spacing w:before="11" w:line="235" w:lineRule="exact"/>
            </w:pPr>
            <w:r w:rsidRPr="008F0592">
              <w:t>Recent</w:t>
            </w:r>
            <w:r w:rsidRPr="008F0592">
              <w:rPr>
                <w:spacing w:val="-1"/>
              </w:rPr>
              <w:t xml:space="preserve"> </w:t>
            </w:r>
            <w:r w:rsidRPr="008F0592">
              <w:t>and</w:t>
            </w:r>
            <w:r w:rsidRPr="008F0592">
              <w:rPr>
                <w:spacing w:val="42"/>
              </w:rPr>
              <w:t xml:space="preserve"> </w:t>
            </w:r>
            <w:r w:rsidRPr="008F0592">
              <w:t>Current</w:t>
            </w:r>
            <w:r w:rsidRPr="008F0592">
              <w:rPr>
                <w:spacing w:val="-2"/>
              </w:rPr>
              <w:t xml:space="preserve"> </w:t>
            </w:r>
            <w:r w:rsidRPr="008F0592">
              <w:t>Work</w:t>
            </w:r>
            <w:r w:rsidRPr="008F0592">
              <w:rPr>
                <w:spacing w:val="-1"/>
              </w:rPr>
              <w:t xml:space="preserve"> </w:t>
            </w:r>
            <w:r w:rsidRPr="008F0592">
              <w:t>for the</w:t>
            </w:r>
            <w:r w:rsidRPr="008F0592">
              <w:rPr>
                <w:spacing w:val="-1"/>
              </w:rPr>
              <w:t xml:space="preserve"> </w:t>
            </w:r>
            <w:r w:rsidR="007B6995" w:rsidRPr="008F0592">
              <w:rPr>
                <w:spacing w:val="-1"/>
              </w:rPr>
              <w:t>County</w:t>
            </w:r>
            <w:r w:rsidRPr="008F0592">
              <w:t>/Familiarity with</w:t>
            </w:r>
            <w:r w:rsidRPr="008F0592">
              <w:rPr>
                <w:spacing w:val="-3"/>
              </w:rPr>
              <w:t xml:space="preserve"> </w:t>
            </w:r>
            <w:r w:rsidRPr="008F0592">
              <w:t>Locality</w:t>
            </w:r>
          </w:p>
        </w:tc>
        <w:tc>
          <w:tcPr>
            <w:tcW w:w="1665" w:type="dxa"/>
          </w:tcPr>
          <w:p w14:paraId="61C2445B" w14:textId="40E837EA" w:rsidR="001D5E6F" w:rsidRPr="008F0592" w:rsidRDefault="008F0592" w:rsidP="008F0592">
            <w:pPr>
              <w:pStyle w:val="TableParagraph"/>
              <w:spacing w:before="11" w:line="235" w:lineRule="exact"/>
              <w:ind w:left="541" w:right="498"/>
              <w:jc w:val="center"/>
            </w:pPr>
            <w:r>
              <w:t>25</w:t>
            </w:r>
          </w:p>
        </w:tc>
      </w:tr>
      <w:tr w:rsidR="001D5E6F" w14:paraId="6F5BEAE4" w14:textId="77777777">
        <w:trPr>
          <w:trHeight w:val="280"/>
        </w:trPr>
        <w:tc>
          <w:tcPr>
            <w:tcW w:w="6254" w:type="dxa"/>
            <w:shd w:val="clear" w:color="auto" w:fill="D4DBE4"/>
          </w:tcPr>
          <w:p w14:paraId="4BA9DC76" w14:textId="77777777" w:rsidR="001D5E6F" w:rsidRDefault="007D5BD1">
            <w:pPr>
              <w:pStyle w:val="TableParagraph"/>
              <w:spacing w:before="11"/>
            </w:pPr>
            <w:r>
              <w:t>Maximum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Points</w:t>
            </w:r>
          </w:p>
        </w:tc>
        <w:tc>
          <w:tcPr>
            <w:tcW w:w="1665" w:type="dxa"/>
            <w:shd w:val="clear" w:color="auto" w:fill="D4DBE4"/>
          </w:tcPr>
          <w:p w14:paraId="4E7B6844" w14:textId="77777777" w:rsidR="001D5E6F" w:rsidRDefault="007D5BD1">
            <w:pPr>
              <w:pStyle w:val="TableParagraph"/>
              <w:spacing w:before="11"/>
              <w:ind w:left="541" w:right="499"/>
              <w:jc w:val="center"/>
            </w:pPr>
            <w:r>
              <w:t>100</w:t>
            </w:r>
          </w:p>
        </w:tc>
      </w:tr>
    </w:tbl>
    <w:p w14:paraId="344F2623" w14:textId="77777777" w:rsidR="001D5E6F" w:rsidRDefault="001D5E6F">
      <w:pPr>
        <w:pStyle w:val="BodyText"/>
      </w:pPr>
    </w:p>
    <w:p w14:paraId="5B76E98D" w14:textId="77777777" w:rsidR="001D5E6F" w:rsidRDefault="007D5BD1">
      <w:pPr>
        <w:pStyle w:val="ListParagraph"/>
        <w:numPr>
          <w:ilvl w:val="0"/>
          <w:numId w:val="1"/>
        </w:numPr>
        <w:tabs>
          <w:tab w:val="left" w:pos="460"/>
        </w:tabs>
        <w:spacing w:before="183"/>
        <w:ind w:left="460" w:hanging="360"/>
        <w:jc w:val="left"/>
        <w:rPr>
          <w:b/>
        </w:rPr>
      </w:pPr>
      <w:r>
        <w:rPr>
          <w:b/>
        </w:rPr>
        <w:t>SCOPE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ENGINEERING</w:t>
      </w:r>
      <w:r>
        <w:rPr>
          <w:b/>
          <w:spacing w:val="-1"/>
        </w:rPr>
        <w:t xml:space="preserve"> </w:t>
      </w:r>
      <w:r>
        <w:rPr>
          <w:b/>
        </w:rPr>
        <w:t>SERVICES</w:t>
      </w:r>
    </w:p>
    <w:p w14:paraId="5BF2238F" w14:textId="4AD4C9D4" w:rsidR="001626FF" w:rsidRDefault="00980C91" w:rsidP="00AF6E71">
      <w:pPr>
        <w:ind w:left="461"/>
        <w:jc w:val="both"/>
      </w:pPr>
      <w:r>
        <w:t>Richmond</w:t>
      </w:r>
      <w:r w:rsidR="007B6995" w:rsidRPr="007B6995">
        <w:t xml:space="preserve"> County </w:t>
      </w:r>
      <w:r w:rsidR="00636052" w:rsidRPr="007B6995">
        <w:t xml:space="preserve">operates a water utility </w:t>
      </w:r>
      <w:r w:rsidR="007B6995" w:rsidRPr="007B6995">
        <w:t xml:space="preserve">system </w:t>
      </w:r>
      <w:r w:rsidR="00102C75" w:rsidRPr="00102C75">
        <w:t xml:space="preserve">that serves residential, </w:t>
      </w:r>
      <w:proofErr w:type="gramStart"/>
      <w:r w:rsidR="00102C75" w:rsidRPr="00102C75">
        <w:t>business</w:t>
      </w:r>
      <w:proofErr w:type="gramEnd"/>
      <w:r w:rsidR="00102C75" w:rsidRPr="00102C75">
        <w:t xml:space="preserve"> and industrial customers in </w:t>
      </w:r>
      <w:r>
        <w:t>Richmond</w:t>
      </w:r>
      <w:r w:rsidR="00102C75" w:rsidRPr="00102C75">
        <w:t xml:space="preserve"> County.</w:t>
      </w:r>
      <w:r w:rsidR="00102C75">
        <w:t xml:space="preserve"> </w:t>
      </w:r>
      <w:r w:rsidR="00636052" w:rsidRPr="007B6995">
        <w:t xml:space="preserve">The </w:t>
      </w:r>
      <w:r w:rsidR="007B6995" w:rsidRPr="007B6995">
        <w:t xml:space="preserve">County </w:t>
      </w:r>
      <w:r w:rsidR="00636052" w:rsidRPr="007B6995">
        <w:t xml:space="preserve">was recently awarded </w:t>
      </w:r>
      <w:r w:rsidR="007B6995" w:rsidRPr="007B6995">
        <w:t xml:space="preserve">an </w:t>
      </w:r>
      <w:r w:rsidR="00636052" w:rsidRPr="007B6995">
        <w:t>AIA grant and is awaiting the grant agreements for</w:t>
      </w:r>
      <w:r w:rsidR="00636052">
        <w:t xml:space="preserve"> execution. The </w:t>
      </w:r>
      <w:r w:rsidR="007B6995">
        <w:t xml:space="preserve">County </w:t>
      </w:r>
      <w:r w:rsidR="00636052">
        <w:t>is working to identify a firm to assist with completion of the proposed scope of work related to these grants. In</w:t>
      </w:r>
      <w:r w:rsidR="009A7959">
        <w:t xml:space="preserve"> terms of timing, the projects</w:t>
      </w:r>
      <w:r w:rsidR="00636052">
        <w:t xml:space="preserve"> will commence once a firm is selected, a scope of work established, and authorization is received from NCDEQ to begin work.</w:t>
      </w:r>
    </w:p>
    <w:p w14:paraId="15CEBBA7" w14:textId="77777777" w:rsidR="00AF6E71" w:rsidRDefault="00AF6E71" w:rsidP="00AF6E71">
      <w:pPr>
        <w:ind w:left="461"/>
        <w:jc w:val="both"/>
      </w:pPr>
    </w:p>
    <w:p w14:paraId="07D5A438" w14:textId="56AF8407" w:rsidR="001626FF" w:rsidRPr="001626FF" w:rsidRDefault="001626FF" w:rsidP="00AF6E71">
      <w:pPr>
        <w:ind w:left="461"/>
        <w:jc w:val="both"/>
      </w:pPr>
      <w:r>
        <w:t xml:space="preserve">The proposed Asset Inventory and Assessment project will include at a minimum: review and assessment of all infrastructure assets, detailed review of critical assets, field inspections to support condition </w:t>
      </w:r>
      <w:r w:rsidR="009A7959">
        <w:t xml:space="preserve">assessment, </w:t>
      </w:r>
      <w:r w:rsidR="008F0592">
        <w:t xml:space="preserve">system maintenance assessment, </w:t>
      </w:r>
      <w:r w:rsidR="002D303F">
        <w:t>and mapping</w:t>
      </w:r>
      <w:r w:rsidR="009A7959">
        <w:t xml:space="preserve"> of </w:t>
      </w:r>
      <w:r w:rsidR="002D303F">
        <w:t xml:space="preserve">water </w:t>
      </w:r>
      <w:r w:rsidR="009A7959">
        <w:t>system</w:t>
      </w:r>
      <w:r w:rsidR="002D303F">
        <w:t>. P</w:t>
      </w:r>
      <w:r w:rsidR="009A7959">
        <w:t>repar</w:t>
      </w:r>
      <w:r w:rsidR="008F0592">
        <w:t>e</w:t>
      </w:r>
      <w:r w:rsidR="009A7959">
        <w:t xml:space="preserve"> map</w:t>
      </w:r>
      <w:r w:rsidR="008F0592">
        <w:t>s</w:t>
      </w:r>
      <w:r w:rsidR="009A7959">
        <w:t xml:space="preserve"> </w:t>
      </w:r>
      <w:r w:rsidR="00C47486">
        <w:t xml:space="preserve">addition to </w:t>
      </w:r>
      <w:r w:rsidR="009A7959">
        <w:t>GIS layer on County</w:t>
      </w:r>
      <w:r w:rsidR="009F6AA5">
        <w:t xml:space="preserve">’s existing </w:t>
      </w:r>
      <w:r w:rsidR="009A7959">
        <w:t>GIS Map</w:t>
      </w:r>
      <w:r w:rsidR="008F0592">
        <w:t xml:space="preserve"> System</w:t>
      </w:r>
      <w:r w:rsidR="009A7959">
        <w:t>.</w:t>
      </w:r>
      <w:r>
        <w:t xml:space="preserve"> </w:t>
      </w:r>
      <w:r w:rsidR="009A7959">
        <w:t>D</w:t>
      </w:r>
      <w:r>
        <w:t xml:space="preserve">evelopment of </w:t>
      </w:r>
      <w:r w:rsidR="002D303F">
        <w:t xml:space="preserve">a </w:t>
      </w:r>
      <w:r>
        <w:t xml:space="preserve">capital improvement plan, recommendations for funding, potential assistance in application submittals, together with specific system reviews to support needs to be negotiated with selected firm. </w:t>
      </w:r>
    </w:p>
    <w:p w14:paraId="7358F3FD" w14:textId="77777777" w:rsidR="001D5E6F" w:rsidRDefault="001D5E6F">
      <w:pPr>
        <w:pStyle w:val="BodyText"/>
        <w:spacing w:before="1"/>
        <w:rPr>
          <w:sz w:val="18"/>
        </w:rPr>
      </w:pPr>
    </w:p>
    <w:p w14:paraId="3695348F" w14:textId="77777777" w:rsidR="001D5E6F" w:rsidRDefault="007D5BD1">
      <w:pPr>
        <w:pStyle w:val="ListParagraph"/>
        <w:numPr>
          <w:ilvl w:val="0"/>
          <w:numId w:val="1"/>
        </w:numPr>
        <w:tabs>
          <w:tab w:val="left" w:pos="460"/>
        </w:tabs>
        <w:ind w:left="460" w:hanging="360"/>
        <w:jc w:val="left"/>
        <w:rPr>
          <w:b/>
        </w:rPr>
      </w:pPr>
      <w:r>
        <w:rPr>
          <w:b/>
        </w:rPr>
        <w:t>DEADLINE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SUBMITTAL</w:t>
      </w:r>
    </w:p>
    <w:p w14:paraId="150E3156" w14:textId="7ABA77D5" w:rsidR="001D5E6F" w:rsidRDefault="007D5BD1" w:rsidP="00AF6E71">
      <w:pPr>
        <w:ind w:left="461" w:right="43"/>
      </w:pPr>
      <w:r>
        <w:t>The</w:t>
      </w:r>
      <w:r>
        <w:rPr>
          <w:spacing w:val="18"/>
        </w:rPr>
        <w:t xml:space="preserve"> </w:t>
      </w:r>
      <w:r>
        <w:t>above</w:t>
      </w:r>
      <w:r>
        <w:rPr>
          <w:spacing w:val="17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later</w:t>
      </w:r>
      <w:r>
        <w:rPr>
          <w:spacing w:val="18"/>
        </w:rPr>
        <w:t xml:space="preserve"> </w:t>
      </w:r>
      <w:r>
        <w:t>than</w:t>
      </w:r>
      <w:r>
        <w:rPr>
          <w:spacing w:val="18"/>
        </w:rPr>
        <w:t xml:space="preserve"> </w:t>
      </w:r>
      <w:r w:rsidR="00EA38FE">
        <w:rPr>
          <w:spacing w:val="18"/>
        </w:rPr>
        <w:t>2:00pm</w:t>
      </w:r>
      <w:r w:rsidR="007B6995">
        <w:rPr>
          <w:spacing w:val="18"/>
        </w:rPr>
        <w:t xml:space="preserve"> </w:t>
      </w:r>
      <w:r w:rsidRPr="00F9739E">
        <w:t>on</w:t>
      </w:r>
      <w:r w:rsidR="006B1B7D">
        <w:t xml:space="preserve"> </w:t>
      </w:r>
      <w:r w:rsidR="00EA38FE">
        <w:t>June 2. 2023</w:t>
      </w:r>
      <w:r w:rsidR="00F9739E" w:rsidRPr="008F0592">
        <w:rPr>
          <w:b/>
          <w:bCs/>
        </w:rPr>
        <w:t>,</w:t>
      </w:r>
      <w:r>
        <w:rPr>
          <w:b/>
          <w:spacing w:val="1"/>
        </w:rPr>
        <w:t xml:space="preserve"> </w:t>
      </w:r>
      <w:r>
        <w:t>to:</w:t>
      </w:r>
    </w:p>
    <w:p w14:paraId="5A17ED45" w14:textId="77777777" w:rsidR="009A7959" w:rsidRDefault="009A7959" w:rsidP="009A7959">
      <w:pPr>
        <w:ind w:left="461" w:right="43"/>
        <w:jc w:val="center"/>
        <w:rPr>
          <w:b/>
          <w:bCs/>
          <w:sz w:val="24"/>
          <w:szCs w:val="24"/>
        </w:rPr>
      </w:pPr>
    </w:p>
    <w:p w14:paraId="5259AC62" w14:textId="2B409154" w:rsidR="0048744F" w:rsidRPr="009A7959" w:rsidRDefault="00EA38FE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Jerry L Austin Jr., Richmond County Public Works Director</w:t>
      </w:r>
    </w:p>
    <w:p w14:paraId="5537158D" w14:textId="0DBAAB42" w:rsidR="0048744F" w:rsidRPr="009A7959" w:rsidRDefault="00980C91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Richmond</w:t>
      </w:r>
      <w:r w:rsidR="009A7959" w:rsidRPr="009A7959">
        <w:rPr>
          <w:b/>
          <w:bCs/>
          <w:sz w:val="24"/>
          <w:szCs w:val="24"/>
        </w:rPr>
        <w:t xml:space="preserve"> </w:t>
      </w:r>
      <w:r w:rsidR="007B6995" w:rsidRPr="009A7959">
        <w:rPr>
          <w:b/>
          <w:bCs/>
          <w:sz w:val="24"/>
          <w:szCs w:val="24"/>
        </w:rPr>
        <w:t>County</w:t>
      </w:r>
    </w:p>
    <w:p w14:paraId="3D4295EB" w14:textId="074C2819" w:rsidR="0048744F" w:rsidRPr="009A7959" w:rsidRDefault="00980C91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1401 Fayetteville Road</w:t>
      </w:r>
    </w:p>
    <w:p w14:paraId="09BAFA68" w14:textId="2AB49A9A" w:rsidR="0048744F" w:rsidRDefault="00980C91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Rockingham</w:t>
      </w:r>
      <w:r w:rsidR="009A7959" w:rsidRPr="009A7959">
        <w:rPr>
          <w:b/>
          <w:bCs/>
          <w:sz w:val="24"/>
          <w:szCs w:val="24"/>
        </w:rPr>
        <w:t>, NC</w:t>
      </w:r>
      <w:r>
        <w:rPr>
          <w:b/>
          <w:bCs/>
          <w:sz w:val="24"/>
          <w:szCs w:val="24"/>
        </w:rPr>
        <w:t xml:space="preserve"> 28379</w:t>
      </w:r>
    </w:p>
    <w:p w14:paraId="4BCC1AAE" w14:textId="2050A9C1" w:rsidR="009A7959" w:rsidRDefault="00EA38FE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jerry.austin@richmondnc.com</w:t>
      </w:r>
    </w:p>
    <w:p w14:paraId="04CC1892" w14:textId="46E218ED" w:rsidR="009A7959" w:rsidRDefault="009A7959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910-</w:t>
      </w:r>
      <w:r w:rsidR="00980C91">
        <w:rPr>
          <w:b/>
          <w:bCs/>
          <w:sz w:val="24"/>
          <w:szCs w:val="24"/>
        </w:rPr>
        <w:t>997</w:t>
      </w:r>
      <w:r>
        <w:rPr>
          <w:b/>
          <w:bCs/>
          <w:sz w:val="24"/>
          <w:szCs w:val="24"/>
        </w:rPr>
        <w:t>-</w:t>
      </w:r>
      <w:r w:rsidR="00980C91">
        <w:rPr>
          <w:b/>
          <w:bCs/>
          <w:sz w:val="24"/>
          <w:szCs w:val="24"/>
        </w:rPr>
        <w:t>8</w:t>
      </w:r>
      <w:r w:rsidR="00EA38FE">
        <w:rPr>
          <w:b/>
          <w:bCs/>
          <w:sz w:val="24"/>
          <w:szCs w:val="24"/>
        </w:rPr>
        <w:t>338 (office)</w:t>
      </w:r>
    </w:p>
    <w:p w14:paraId="24F2C82E" w14:textId="169D232D" w:rsidR="00EA38FE" w:rsidRDefault="00EA38FE" w:rsidP="009A7959">
      <w:pPr>
        <w:ind w:left="461"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910-334-</w:t>
      </w:r>
      <w:r w:rsidR="00644279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794 (mobile)</w:t>
      </w:r>
    </w:p>
    <w:p w14:paraId="0890FDB8" w14:textId="77777777" w:rsidR="00EA38FE" w:rsidRPr="0048744F" w:rsidRDefault="00EA38FE" w:rsidP="00EA38FE">
      <w:pPr>
        <w:ind w:left="461" w:right="43"/>
        <w:rPr>
          <w:sz w:val="28"/>
          <w:szCs w:val="28"/>
        </w:rPr>
      </w:pPr>
    </w:p>
    <w:p w14:paraId="32D80F8F" w14:textId="77777777" w:rsidR="00980C91" w:rsidRDefault="00980C91" w:rsidP="00980C91">
      <w:pPr>
        <w:pStyle w:val="BodyText"/>
        <w:spacing w:line="259" w:lineRule="auto"/>
        <w:ind w:right="42"/>
        <w:jc w:val="both"/>
        <w:rPr>
          <w:rFonts w:ascii="Palatino Linotype"/>
          <w:i/>
          <w:sz w:val="33"/>
        </w:rPr>
      </w:pPr>
    </w:p>
    <w:p w14:paraId="5AFB2B80" w14:textId="1154B1E7" w:rsidR="001D5E6F" w:rsidRPr="00980C91" w:rsidRDefault="00980C91" w:rsidP="00980C91">
      <w:pPr>
        <w:pStyle w:val="BodyText"/>
        <w:spacing w:line="259" w:lineRule="auto"/>
        <w:ind w:right="42"/>
        <w:jc w:val="both"/>
        <w:rPr>
          <w:spacing w:val="-1"/>
        </w:rPr>
      </w:pPr>
      <w:r>
        <w:t>Richmond</w:t>
      </w:r>
      <w:r w:rsidR="009A7959">
        <w:t xml:space="preserve"> County </w:t>
      </w:r>
      <w:r w:rsidR="007D5BD1">
        <w:t>is</w:t>
      </w:r>
      <w:r w:rsidR="007D5BD1">
        <w:rPr>
          <w:spacing w:val="2"/>
        </w:rPr>
        <w:t xml:space="preserve"> </w:t>
      </w:r>
      <w:r w:rsidR="007D5BD1">
        <w:t>an Equal</w:t>
      </w:r>
      <w:r w:rsidR="007D5BD1">
        <w:rPr>
          <w:spacing w:val="3"/>
        </w:rPr>
        <w:t xml:space="preserve"> </w:t>
      </w:r>
      <w:r w:rsidR="007D5BD1">
        <w:t>Opportunity</w:t>
      </w:r>
      <w:r w:rsidR="007D5BD1">
        <w:rPr>
          <w:spacing w:val="3"/>
        </w:rPr>
        <w:t xml:space="preserve"> </w:t>
      </w:r>
      <w:r w:rsidR="007D5BD1">
        <w:t>Employer</w:t>
      </w:r>
      <w:r w:rsidR="007D5BD1">
        <w:rPr>
          <w:spacing w:val="2"/>
        </w:rPr>
        <w:t xml:space="preserve"> </w:t>
      </w:r>
      <w:r w:rsidR="007D5BD1">
        <w:t>and invites</w:t>
      </w:r>
      <w:r w:rsidR="007D5BD1">
        <w:rPr>
          <w:spacing w:val="1"/>
        </w:rPr>
        <w:t xml:space="preserve"> </w:t>
      </w:r>
      <w:r w:rsidR="007D5BD1">
        <w:t>the</w:t>
      </w:r>
      <w:r w:rsidR="007D5BD1">
        <w:rPr>
          <w:spacing w:val="2"/>
        </w:rPr>
        <w:t xml:space="preserve"> </w:t>
      </w:r>
      <w:r w:rsidR="007D5BD1">
        <w:t>submission</w:t>
      </w:r>
      <w:r w:rsidR="007D5BD1">
        <w:rPr>
          <w:spacing w:val="2"/>
        </w:rPr>
        <w:t xml:space="preserve"> </w:t>
      </w:r>
      <w:r w:rsidR="007D5BD1">
        <w:t>of</w:t>
      </w:r>
      <w:r w:rsidR="007D5BD1">
        <w:rPr>
          <w:spacing w:val="3"/>
        </w:rPr>
        <w:t xml:space="preserve"> </w:t>
      </w:r>
      <w:r w:rsidR="007D5BD1">
        <w:t>proposals</w:t>
      </w:r>
      <w:r w:rsidR="007D5BD1">
        <w:rPr>
          <w:spacing w:val="-47"/>
        </w:rPr>
        <w:t xml:space="preserve"> </w:t>
      </w:r>
      <w:r w:rsidR="007D5BD1">
        <w:t>from</w:t>
      </w:r>
      <w:r w:rsidR="007D5BD1">
        <w:rPr>
          <w:spacing w:val="-3"/>
        </w:rPr>
        <w:t xml:space="preserve"> </w:t>
      </w:r>
      <w:r w:rsidR="007D5BD1">
        <w:t>small</w:t>
      </w:r>
      <w:r w:rsidR="007D5BD1">
        <w:rPr>
          <w:spacing w:val="-1"/>
        </w:rPr>
        <w:t xml:space="preserve"> </w:t>
      </w:r>
      <w:r w:rsidR="007D5BD1">
        <w:t>and</w:t>
      </w:r>
      <w:r w:rsidR="007D5BD1">
        <w:rPr>
          <w:spacing w:val="-4"/>
        </w:rPr>
        <w:t xml:space="preserve"> </w:t>
      </w:r>
      <w:r w:rsidR="007D5BD1">
        <w:t>minority and</w:t>
      </w:r>
      <w:r w:rsidR="007D5BD1">
        <w:rPr>
          <w:spacing w:val="-1"/>
        </w:rPr>
        <w:t xml:space="preserve"> </w:t>
      </w:r>
      <w:r w:rsidR="007D5BD1">
        <w:t>women-owned</w:t>
      </w:r>
      <w:r w:rsidR="007D5BD1">
        <w:rPr>
          <w:spacing w:val="-3"/>
        </w:rPr>
        <w:t xml:space="preserve"> </w:t>
      </w:r>
      <w:r w:rsidR="007D5BD1">
        <w:t>firms,</w:t>
      </w:r>
      <w:r w:rsidR="007D5BD1">
        <w:rPr>
          <w:spacing w:val="-3"/>
        </w:rPr>
        <w:t xml:space="preserve"> </w:t>
      </w:r>
      <w:r w:rsidR="007D5BD1">
        <w:t>and</w:t>
      </w:r>
      <w:r w:rsidR="007D5BD1">
        <w:rPr>
          <w:spacing w:val="-3"/>
        </w:rPr>
        <w:t xml:space="preserve"> </w:t>
      </w:r>
      <w:r w:rsidR="007D5BD1">
        <w:t>historically underutilized</w:t>
      </w:r>
      <w:r w:rsidR="007D5BD1">
        <w:rPr>
          <w:spacing w:val="-3"/>
        </w:rPr>
        <w:t xml:space="preserve"> </w:t>
      </w:r>
      <w:r w:rsidR="007D5BD1">
        <w:t>businesses.</w:t>
      </w:r>
    </w:p>
    <w:sectPr w:rsidR="001D5E6F" w:rsidRPr="00980C91" w:rsidSect="00747C1B">
      <w:headerReference w:type="default" r:id="rId10"/>
      <w:footerReference w:type="default" r:id="rId11"/>
      <w:pgSz w:w="12240" w:h="15840"/>
      <w:pgMar w:top="1120" w:right="1220" w:bottom="1160" w:left="1700" w:header="15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EA02" w14:textId="77777777" w:rsidR="001D0B86" w:rsidRDefault="001D0B86">
      <w:r>
        <w:separator/>
      </w:r>
    </w:p>
  </w:endnote>
  <w:endnote w:type="continuationSeparator" w:id="0">
    <w:p w14:paraId="0E8E5AC3" w14:textId="77777777" w:rsidR="001D0B86" w:rsidRDefault="001D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9443" w14:textId="77777777" w:rsidR="001D5E6F" w:rsidRDefault="008A02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6F92D3E" wp14:editId="304977BE">
              <wp:simplePos x="0" y="0"/>
              <wp:positionH relativeFrom="page">
                <wp:posOffset>901700</wp:posOffset>
              </wp:positionH>
              <wp:positionV relativeFrom="page">
                <wp:posOffset>9472295</wp:posOffset>
              </wp:positionV>
              <wp:extent cx="3554095" cy="187325"/>
              <wp:effectExtent l="0" t="0" r="1905" b="317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5409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6C114" w14:textId="1F999967" w:rsidR="001D5E6F" w:rsidRDefault="001D5E6F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2D3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1pt;margin-top:745.85pt;width:279.85pt;height:14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" filled="f" stroked="f">
              <v:path arrowok="t"/>
              <v:textbox inset="0,0,0,0">
                <w:txbxContent>
                  <w:p w14:paraId="0326C114" w14:textId="1F999967" w:rsidR="001D5E6F" w:rsidRDefault="001D5E6F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D839429" wp14:editId="0BD79E19">
              <wp:simplePos x="0" y="0"/>
              <wp:positionH relativeFrom="page">
                <wp:posOffset>3813175</wp:posOffset>
              </wp:positionH>
              <wp:positionV relativeFrom="page">
                <wp:posOffset>9305290</wp:posOffset>
              </wp:positionV>
              <wp:extent cx="160020" cy="165735"/>
              <wp:effectExtent l="0" t="0" r="5080" b="1206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3E985" w14:textId="77777777" w:rsidR="001D5E6F" w:rsidRDefault="007D5BD1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2C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39429" id="docshape1" o:spid="_x0000_s1027" type="#_x0000_t202" style="position:absolute;margin-left:300.25pt;margin-top:732.7pt;width:12.6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" filled="f" stroked="f">
              <v:path arrowok="t"/>
              <v:textbox inset="0,0,0,0">
                <w:txbxContent>
                  <w:p w14:paraId="5AF3E985" w14:textId="77777777" w:rsidR="001D5E6F" w:rsidRDefault="007D5BD1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2C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FF5C" w14:textId="77777777" w:rsidR="001D0B86" w:rsidRDefault="001D0B86">
      <w:r>
        <w:separator/>
      </w:r>
    </w:p>
  </w:footnote>
  <w:footnote w:type="continuationSeparator" w:id="0">
    <w:p w14:paraId="435BE57C" w14:textId="77777777" w:rsidR="001D0B86" w:rsidRDefault="001D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23AD" w14:textId="4A02EB7B" w:rsidR="00747C1B" w:rsidRDefault="00747C1B" w:rsidP="00747C1B">
    <w:pPr>
      <w:pStyle w:val="Header"/>
      <w:jc w:val="center"/>
    </w:pPr>
    <w:r>
      <w:rPr>
        <w:noProof/>
      </w:rPr>
      <w:drawing>
        <wp:anchor distT="0" distB="0" distL="114300" distR="114300" simplePos="0" relativeHeight="251679232" behindDoc="0" locked="0" layoutInCell="1" allowOverlap="1" wp14:anchorId="0631E6DA" wp14:editId="4BB95925">
          <wp:simplePos x="0" y="0"/>
          <wp:positionH relativeFrom="column">
            <wp:posOffset>2343150</wp:posOffset>
          </wp:positionH>
          <wp:positionV relativeFrom="paragraph">
            <wp:posOffset>-835527</wp:posOffset>
          </wp:positionV>
          <wp:extent cx="1238250" cy="1238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0A220" w14:textId="2634EDF7" w:rsidR="00747C1B" w:rsidRDefault="00747C1B" w:rsidP="00747C1B">
    <w:pPr>
      <w:pStyle w:val="Header"/>
      <w:tabs>
        <w:tab w:val="clear" w:pos="9360"/>
        <w:tab w:val="left" w:pos="6313"/>
      </w:tabs>
    </w:pPr>
    <w:r>
      <w:tab/>
    </w:r>
    <w:r>
      <w:tab/>
    </w:r>
  </w:p>
  <w:p w14:paraId="5AC23B1B" w14:textId="77777777" w:rsidR="00747C1B" w:rsidRDefault="00747C1B" w:rsidP="00747C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8C9"/>
    <w:multiLevelType w:val="hybridMultilevel"/>
    <w:tmpl w:val="4192FF38"/>
    <w:lvl w:ilvl="0" w:tplc="3D205C22">
      <w:start w:val="1"/>
      <w:numFmt w:val="upperLetter"/>
      <w:lvlText w:val="%1."/>
      <w:lvlJc w:val="left"/>
      <w:pPr>
        <w:ind w:left="1229" w:hanging="77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1BDE8186">
      <w:start w:val="1"/>
      <w:numFmt w:val="decimal"/>
      <w:lvlText w:val="%2."/>
      <w:lvlJc w:val="left"/>
      <w:pPr>
        <w:ind w:left="1180" w:hanging="360"/>
      </w:pPr>
      <w:rPr>
        <w:rFonts w:hint="default"/>
        <w:w w:val="100"/>
      </w:rPr>
    </w:lvl>
    <w:lvl w:ilvl="2" w:tplc="0409000F">
      <w:start w:val="1"/>
      <w:numFmt w:val="decimal"/>
      <w:lvlText w:val="%3."/>
      <w:lvlJc w:val="left"/>
      <w:pPr>
        <w:ind w:left="2000" w:hanging="360"/>
      </w:pPr>
    </w:lvl>
    <w:lvl w:ilvl="3" w:tplc="7C3C9C1E">
      <w:numFmt w:val="bullet"/>
      <w:lvlText w:val="•"/>
      <w:lvlJc w:val="left"/>
      <w:pPr>
        <w:ind w:left="2040" w:hanging="360"/>
      </w:pPr>
      <w:rPr>
        <w:rFonts w:hint="default"/>
      </w:rPr>
    </w:lvl>
    <w:lvl w:ilvl="4" w:tplc="BD78580A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1082CFBA">
      <w:numFmt w:val="bullet"/>
      <w:lvlText w:val="•"/>
      <w:lvlJc w:val="left"/>
      <w:pPr>
        <w:ind w:left="4120" w:hanging="360"/>
      </w:pPr>
      <w:rPr>
        <w:rFonts w:hint="default"/>
      </w:rPr>
    </w:lvl>
    <w:lvl w:ilvl="6" w:tplc="A5E856F8">
      <w:numFmt w:val="bullet"/>
      <w:lvlText w:val="•"/>
      <w:lvlJc w:val="left"/>
      <w:pPr>
        <w:ind w:left="5160" w:hanging="360"/>
      </w:pPr>
      <w:rPr>
        <w:rFonts w:hint="default"/>
      </w:rPr>
    </w:lvl>
    <w:lvl w:ilvl="7" w:tplc="EDF09D8C">
      <w:numFmt w:val="bullet"/>
      <w:lvlText w:val="•"/>
      <w:lvlJc w:val="left"/>
      <w:pPr>
        <w:ind w:left="6200" w:hanging="360"/>
      </w:pPr>
      <w:rPr>
        <w:rFonts w:hint="default"/>
      </w:rPr>
    </w:lvl>
    <w:lvl w:ilvl="8" w:tplc="89CCD434">
      <w:numFmt w:val="bullet"/>
      <w:lvlText w:val="•"/>
      <w:lvlJc w:val="left"/>
      <w:pPr>
        <w:ind w:left="7240" w:hanging="360"/>
      </w:pPr>
      <w:rPr>
        <w:rFonts w:hint="default"/>
      </w:rPr>
    </w:lvl>
  </w:abstractNum>
  <w:num w:numId="1" w16cid:durableId="98555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F"/>
    <w:rsid w:val="000809B3"/>
    <w:rsid w:val="00102C75"/>
    <w:rsid w:val="00131C95"/>
    <w:rsid w:val="001626FF"/>
    <w:rsid w:val="001D0B86"/>
    <w:rsid w:val="001D5E6F"/>
    <w:rsid w:val="001F68FE"/>
    <w:rsid w:val="00203F57"/>
    <w:rsid w:val="00250D88"/>
    <w:rsid w:val="002D303F"/>
    <w:rsid w:val="00303D31"/>
    <w:rsid w:val="00362C37"/>
    <w:rsid w:val="003C4A97"/>
    <w:rsid w:val="0043153B"/>
    <w:rsid w:val="00440264"/>
    <w:rsid w:val="0047213B"/>
    <w:rsid w:val="0048744F"/>
    <w:rsid w:val="005072CA"/>
    <w:rsid w:val="005E1340"/>
    <w:rsid w:val="00636052"/>
    <w:rsid w:val="00644279"/>
    <w:rsid w:val="006B1B7D"/>
    <w:rsid w:val="006F3435"/>
    <w:rsid w:val="00747C1B"/>
    <w:rsid w:val="007B6995"/>
    <w:rsid w:val="007D1CBB"/>
    <w:rsid w:val="007D5BD1"/>
    <w:rsid w:val="00846FA3"/>
    <w:rsid w:val="00886046"/>
    <w:rsid w:val="008A0258"/>
    <w:rsid w:val="008F0592"/>
    <w:rsid w:val="009151BA"/>
    <w:rsid w:val="00922590"/>
    <w:rsid w:val="00931DA1"/>
    <w:rsid w:val="009403F7"/>
    <w:rsid w:val="00980C91"/>
    <w:rsid w:val="009A7959"/>
    <w:rsid w:val="009F6AA5"/>
    <w:rsid w:val="00A86929"/>
    <w:rsid w:val="00AA4CAB"/>
    <w:rsid w:val="00AE0B39"/>
    <w:rsid w:val="00AF6E71"/>
    <w:rsid w:val="00B5671E"/>
    <w:rsid w:val="00C07F13"/>
    <w:rsid w:val="00C47486"/>
    <w:rsid w:val="00CA677C"/>
    <w:rsid w:val="00CA707F"/>
    <w:rsid w:val="00D43685"/>
    <w:rsid w:val="00DC68F9"/>
    <w:rsid w:val="00EA38FE"/>
    <w:rsid w:val="00EB2031"/>
    <w:rsid w:val="00F264E2"/>
    <w:rsid w:val="00F559A1"/>
    <w:rsid w:val="00F9739E"/>
    <w:rsid w:val="00FB1E65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816B"/>
  <w15:docId w15:val="{D27C741B-446E-458C-9C3D-7D6522E1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91" w:right="215" w:hanging="272"/>
      <w:jc w:val="both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" w:line="249" w:lineRule="exact"/>
      <w:ind w:left="91"/>
    </w:pPr>
  </w:style>
  <w:style w:type="paragraph" w:styleId="Header">
    <w:name w:val="header"/>
    <w:basedOn w:val="Normal"/>
    <w:link w:val="HeaderChar"/>
    <w:uiPriority w:val="99"/>
    <w:unhideWhenUsed/>
    <w:rsid w:val="00922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5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2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59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A7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17D7AA952D449B53961FAD0EF48D" ma:contentTypeVersion="2" ma:contentTypeDescription="Create a new document." ma:contentTypeScope="" ma:versionID="db519d998b8966804cbc48ad0dffba17">
  <xsd:schema xmlns:xsd="http://www.w3.org/2001/XMLSchema" xmlns:xs="http://www.w3.org/2001/XMLSchema" xmlns:p="http://schemas.microsoft.com/office/2006/metadata/properties" xmlns:ns3="a3fcdd65-3e5d-406f-8e6c-c4f1b6458d92" targetNamespace="http://schemas.microsoft.com/office/2006/metadata/properties" ma:root="true" ma:fieldsID="7a9fbbd810305baa8018f5d35fb70eab" ns3:_="">
    <xsd:import namespace="a3fcdd65-3e5d-406f-8e6c-c4f1b645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cdd65-3e5d-406f-8e6c-c4f1b64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65223-86C5-4CD1-A606-085759A9C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cdd65-3e5d-406f-8e6c-c4f1b64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317E5-34C7-4D22-985A-E515A9CE0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A7E3D-9CD6-49EC-BE7C-8C6EADEAE1E5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3fcdd65-3e5d-406f-8e6c-c4f1b6458d92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Fairmont Water AIA Eng. RFQ, 7 21 2021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Fairmont Water AIA Eng. RFQ, 7 21 2021</dc:title>
  <dc:creator>JENNYL</dc:creator>
  <cp:lastModifiedBy>Natalie R. Johnson</cp:lastModifiedBy>
  <cp:revision>2</cp:revision>
  <cp:lastPrinted>2023-05-15T18:15:00Z</cp:lastPrinted>
  <dcterms:created xsi:type="dcterms:W3CDTF">2023-05-19T13:40:00Z</dcterms:created>
  <dcterms:modified xsi:type="dcterms:W3CDTF">2023-05-19T13:40:00Z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2022-02-14T00:00:00Z</vt:filetime>
  </property>
  <property fmtid="{D5CDD505-2E9C-101B-9397-08002B2CF9AE}" pid="4" name="ContentTypeId">
    <vt:lpwstr>0x010100103417D7AA952D449B53961FAD0EF48D</vt:lpwstr>
  </property>
</Properties>
</file>